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W w:w="9854" w:type="dxa"/>
        <w:tblLayout w:type="fixed"/>
        <w:tblLook w:val="04A0" w:firstRow="1" w:lastRow="0" w:firstColumn="1" w:lastColumn="0" w:noHBand="0" w:noVBand="1"/>
      </w:tblPr>
      <w:tblGrid>
        <w:gridCol w:w="817"/>
        <w:gridCol w:w="738"/>
        <w:gridCol w:w="396"/>
        <w:gridCol w:w="1559"/>
        <w:gridCol w:w="709"/>
        <w:gridCol w:w="945"/>
        <w:gridCol w:w="614"/>
        <w:gridCol w:w="284"/>
        <w:gridCol w:w="47"/>
        <w:gridCol w:w="945"/>
        <w:gridCol w:w="142"/>
        <w:gridCol w:w="283"/>
        <w:gridCol w:w="142"/>
        <w:gridCol w:w="833"/>
        <w:gridCol w:w="1400"/>
      </w:tblGrid>
      <w:tr w:rsidR="002B417D" w:rsidRPr="002B417D" w:rsidTr="006F1E30">
        <w:tc>
          <w:tcPr>
            <w:tcW w:w="9854" w:type="dxa"/>
            <w:gridSpan w:val="15"/>
          </w:tcPr>
          <w:p w:rsidR="002B417D" w:rsidRPr="002B417D" w:rsidRDefault="002B417D" w:rsidP="002B417D">
            <w:pPr>
              <w:autoSpaceDE w:val="0"/>
              <w:autoSpaceDN w:val="0"/>
              <w:adjustRightInd w:val="0"/>
              <w:jc w:val="center"/>
              <w:rPr>
                <w:rFonts w:eastAsiaTheme="minorHAnsi"/>
                <w:b/>
                <w:sz w:val="22"/>
                <w:szCs w:val="22"/>
                <w:lang w:val="kk-KZ" w:eastAsia="en-US"/>
              </w:rPr>
            </w:pPr>
            <w:r w:rsidRPr="002B417D">
              <w:rPr>
                <w:rFonts w:eastAsiaTheme="minorHAnsi"/>
                <w:b/>
                <w:sz w:val="22"/>
                <w:szCs w:val="22"/>
                <w:lang w:val="kk-KZ" w:eastAsia="en-US"/>
              </w:rPr>
              <w:t>әл-Фараби атындағы Қазақ Ұлттық университеті</w:t>
            </w:r>
          </w:p>
          <w:p w:rsidR="002B417D" w:rsidRPr="002B417D" w:rsidRDefault="002B417D" w:rsidP="002B417D">
            <w:pPr>
              <w:autoSpaceDE w:val="0"/>
              <w:autoSpaceDN w:val="0"/>
              <w:adjustRightInd w:val="0"/>
              <w:jc w:val="center"/>
              <w:rPr>
                <w:rFonts w:eastAsiaTheme="minorHAnsi"/>
                <w:b/>
                <w:sz w:val="22"/>
                <w:szCs w:val="22"/>
                <w:lang w:val="kk-KZ" w:eastAsia="en-US"/>
              </w:rPr>
            </w:pPr>
            <w:r w:rsidRPr="002B417D">
              <w:rPr>
                <w:rFonts w:eastAsiaTheme="minorHAnsi"/>
                <w:b/>
                <w:sz w:val="22"/>
                <w:szCs w:val="22"/>
                <w:lang w:val="kk-KZ" w:eastAsia="en-US"/>
              </w:rPr>
              <w:t>Силлабус</w:t>
            </w:r>
          </w:p>
          <w:p w:rsidR="002B417D" w:rsidRPr="002B417D" w:rsidRDefault="002B417D" w:rsidP="002B417D">
            <w:pPr>
              <w:autoSpaceDE w:val="0"/>
              <w:autoSpaceDN w:val="0"/>
              <w:adjustRightInd w:val="0"/>
              <w:jc w:val="center"/>
              <w:rPr>
                <w:rFonts w:eastAsiaTheme="minorHAnsi"/>
                <w:b/>
                <w:sz w:val="22"/>
                <w:szCs w:val="22"/>
                <w:lang w:val="kk-KZ" w:eastAsia="en-US"/>
              </w:rPr>
            </w:pPr>
            <w:r w:rsidRPr="002B417D">
              <w:rPr>
                <w:rFonts w:eastAsiaTheme="minorHAnsi"/>
                <w:b/>
                <w:sz w:val="22"/>
                <w:szCs w:val="22"/>
                <w:lang w:val="kk-KZ" w:eastAsia="en-US"/>
              </w:rPr>
              <w:t>Күзгі семестр 2016-2017 оқу жылы</w:t>
            </w:r>
          </w:p>
        </w:tc>
      </w:tr>
      <w:tr w:rsidR="002B417D" w:rsidRPr="002B417D" w:rsidTr="002B417D">
        <w:trPr>
          <w:trHeight w:val="265"/>
        </w:trPr>
        <w:tc>
          <w:tcPr>
            <w:tcW w:w="1555" w:type="dxa"/>
            <w:gridSpan w:val="2"/>
            <w:vMerge w:val="restart"/>
          </w:tcPr>
          <w:p w:rsidR="002B417D" w:rsidRPr="002B417D" w:rsidRDefault="002B417D" w:rsidP="002B417D">
            <w:pPr>
              <w:autoSpaceDE w:val="0"/>
              <w:autoSpaceDN w:val="0"/>
              <w:adjustRightInd w:val="0"/>
              <w:rPr>
                <w:rFonts w:eastAsiaTheme="minorHAnsi"/>
                <w:b/>
                <w:sz w:val="22"/>
                <w:szCs w:val="22"/>
                <w:lang w:eastAsia="en-US"/>
              </w:rPr>
            </w:pPr>
            <w:proofErr w:type="spellStart"/>
            <w:r w:rsidRPr="002B417D">
              <w:rPr>
                <w:rFonts w:eastAsiaTheme="minorHAnsi"/>
                <w:b/>
                <w:sz w:val="22"/>
                <w:szCs w:val="22"/>
                <w:lang w:eastAsia="en-US"/>
              </w:rPr>
              <w:t>Пәннің</w:t>
            </w:r>
            <w:proofErr w:type="spellEnd"/>
            <w:r w:rsidRPr="002B417D">
              <w:rPr>
                <w:rFonts w:eastAsiaTheme="minorHAnsi"/>
                <w:b/>
                <w:sz w:val="22"/>
                <w:szCs w:val="22"/>
                <w:lang w:eastAsia="en-US"/>
              </w:rPr>
              <w:t xml:space="preserve"> коды</w:t>
            </w:r>
          </w:p>
        </w:tc>
        <w:tc>
          <w:tcPr>
            <w:tcW w:w="1955" w:type="dxa"/>
            <w:gridSpan w:val="2"/>
            <w:vMerge w:val="restart"/>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Пәннің атауы</w:t>
            </w:r>
          </w:p>
        </w:tc>
        <w:tc>
          <w:tcPr>
            <w:tcW w:w="709" w:type="dxa"/>
            <w:vMerge w:val="restart"/>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eastAsia="en-US"/>
              </w:rPr>
              <w:t>Тип</w:t>
            </w:r>
            <w:r w:rsidRPr="002B417D">
              <w:rPr>
                <w:rFonts w:eastAsiaTheme="minorHAnsi"/>
                <w:b/>
                <w:sz w:val="22"/>
                <w:szCs w:val="22"/>
                <w:lang w:val="kk-KZ" w:eastAsia="en-US"/>
              </w:rPr>
              <w:t>і</w:t>
            </w:r>
          </w:p>
        </w:tc>
        <w:tc>
          <w:tcPr>
            <w:tcW w:w="2835" w:type="dxa"/>
            <w:gridSpan w:val="5"/>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Аптасына сағат саны</w:t>
            </w:r>
          </w:p>
        </w:tc>
        <w:tc>
          <w:tcPr>
            <w:tcW w:w="1400" w:type="dxa"/>
            <w:gridSpan w:val="4"/>
            <w:vMerge w:val="restart"/>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Кредиттер саны</w:t>
            </w:r>
          </w:p>
        </w:tc>
        <w:tc>
          <w:tcPr>
            <w:tcW w:w="1400" w:type="dxa"/>
            <w:vMerge w:val="restart"/>
          </w:tcPr>
          <w:p w:rsidR="002B417D" w:rsidRPr="002B417D" w:rsidRDefault="002B417D" w:rsidP="002B417D">
            <w:pPr>
              <w:autoSpaceDE w:val="0"/>
              <w:autoSpaceDN w:val="0"/>
              <w:adjustRightInd w:val="0"/>
              <w:rPr>
                <w:rFonts w:eastAsiaTheme="minorHAnsi"/>
                <w:b/>
                <w:sz w:val="22"/>
                <w:szCs w:val="22"/>
                <w:lang w:val="en-US" w:eastAsia="en-US"/>
              </w:rPr>
            </w:pPr>
            <w:r w:rsidRPr="002B417D">
              <w:rPr>
                <w:rFonts w:eastAsiaTheme="minorHAnsi"/>
                <w:b/>
                <w:sz w:val="22"/>
                <w:szCs w:val="22"/>
                <w:lang w:val="en-US" w:eastAsia="en-US"/>
              </w:rPr>
              <w:t>ECTS</w:t>
            </w:r>
          </w:p>
        </w:tc>
      </w:tr>
      <w:tr w:rsidR="002B417D" w:rsidRPr="002B417D" w:rsidTr="002B417D">
        <w:trPr>
          <w:trHeight w:val="265"/>
        </w:trPr>
        <w:tc>
          <w:tcPr>
            <w:tcW w:w="1555" w:type="dxa"/>
            <w:gridSpan w:val="2"/>
            <w:vMerge/>
          </w:tcPr>
          <w:p w:rsidR="002B417D" w:rsidRPr="002B417D" w:rsidRDefault="002B417D" w:rsidP="002B417D">
            <w:pPr>
              <w:autoSpaceDE w:val="0"/>
              <w:autoSpaceDN w:val="0"/>
              <w:adjustRightInd w:val="0"/>
              <w:jc w:val="center"/>
              <w:rPr>
                <w:rFonts w:eastAsiaTheme="minorHAnsi"/>
                <w:b/>
                <w:sz w:val="22"/>
                <w:szCs w:val="22"/>
                <w:lang w:eastAsia="en-US"/>
              </w:rPr>
            </w:pPr>
          </w:p>
        </w:tc>
        <w:tc>
          <w:tcPr>
            <w:tcW w:w="1955" w:type="dxa"/>
            <w:gridSpan w:val="2"/>
            <w:vMerge/>
          </w:tcPr>
          <w:p w:rsidR="002B417D" w:rsidRPr="002B417D" w:rsidRDefault="002B417D" w:rsidP="002B417D">
            <w:pPr>
              <w:autoSpaceDE w:val="0"/>
              <w:autoSpaceDN w:val="0"/>
              <w:adjustRightInd w:val="0"/>
              <w:jc w:val="center"/>
              <w:rPr>
                <w:rFonts w:eastAsiaTheme="minorHAnsi"/>
                <w:b/>
                <w:sz w:val="22"/>
                <w:szCs w:val="22"/>
                <w:lang w:eastAsia="en-US"/>
              </w:rPr>
            </w:pPr>
          </w:p>
        </w:tc>
        <w:tc>
          <w:tcPr>
            <w:tcW w:w="709" w:type="dxa"/>
            <w:vMerge/>
          </w:tcPr>
          <w:p w:rsidR="002B417D" w:rsidRPr="002B417D" w:rsidRDefault="002B417D" w:rsidP="002B417D">
            <w:pPr>
              <w:autoSpaceDE w:val="0"/>
              <w:autoSpaceDN w:val="0"/>
              <w:adjustRightInd w:val="0"/>
              <w:jc w:val="center"/>
              <w:rPr>
                <w:rFonts w:eastAsiaTheme="minorHAnsi"/>
                <w:b/>
                <w:sz w:val="22"/>
                <w:szCs w:val="22"/>
                <w:lang w:eastAsia="en-US"/>
              </w:rPr>
            </w:pPr>
          </w:p>
        </w:tc>
        <w:tc>
          <w:tcPr>
            <w:tcW w:w="945" w:type="dxa"/>
          </w:tcPr>
          <w:p w:rsidR="002B417D" w:rsidRPr="002B417D" w:rsidRDefault="002B417D" w:rsidP="002B417D">
            <w:pPr>
              <w:autoSpaceDE w:val="0"/>
              <w:autoSpaceDN w:val="0"/>
              <w:adjustRightInd w:val="0"/>
              <w:jc w:val="center"/>
              <w:rPr>
                <w:rFonts w:eastAsiaTheme="minorHAnsi"/>
                <w:b/>
                <w:sz w:val="22"/>
                <w:szCs w:val="22"/>
                <w:lang w:val="kk-KZ" w:eastAsia="en-US"/>
              </w:rPr>
            </w:pPr>
            <w:r w:rsidRPr="002B417D">
              <w:rPr>
                <w:rFonts w:eastAsiaTheme="minorHAnsi"/>
                <w:b/>
                <w:sz w:val="22"/>
                <w:szCs w:val="22"/>
                <w:lang w:val="kk-KZ" w:eastAsia="en-US"/>
              </w:rPr>
              <w:t>Дәріс</w:t>
            </w:r>
          </w:p>
        </w:tc>
        <w:tc>
          <w:tcPr>
            <w:tcW w:w="945" w:type="dxa"/>
            <w:gridSpan w:val="3"/>
          </w:tcPr>
          <w:p w:rsidR="002B417D" w:rsidRPr="002B417D" w:rsidRDefault="002B417D" w:rsidP="002B417D">
            <w:pPr>
              <w:autoSpaceDE w:val="0"/>
              <w:autoSpaceDN w:val="0"/>
              <w:adjustRightInd w:val="0"/>
              <w:jc w:val="center"/>
              <w:rPr>
                <w:rFonts w:eastAsiaTheme="minorHAnsi"/>
                <w:b/>
                <w:sz w:val="22"/>
                <w:szCs w:val="22"/>
                <w:lang w:eastAsia="en-US"/>
              </w:rPr>
            </w:pPr>
            <w:proofErr w:type="spellStart"/>
            <w:r w:rsidRPr="002B417D">
              <w:rPr>
                <w:rFonts w:eastAsiaTheme="minorHAnsi"/>
                <w:b/>
                <w:sz w:val="22"/>
                <w:szCs w:val="22"/>
                <w:lang w:eastAsia="en-US"/>
              </w:rPr>
              <w:t>Практ</w:t>
            </w:r>
            <w:proofErr w:type="spellEnd"/>
          </w:p>
        </w:tc>
        <w:tc>
          <w:tcPr>
            <w:tcW w:w="945" w:type="dxa"/>
          </w:tcPr>
          <w:p w:rsidR="002B417D" w:rsidRPr="002B417D" w:rsidRDefault="002B417D" w:rsidP="002B417D">
            <w:pPr>
              <w:autoSpaceDE w:val="0"/>
              <w:autoSpaceDN w:val="0"/>
              <w:adjustRightInd w:val="0"/>
              <w:jc w:val="center"/>
              <w:rPr>
                <w:rFonts w:eastAsiaTheme="minorHAnsi"/>
                <w:b/>
                <w:sz w:val="22"/>
                <w:szCs w:val="22"/>
                <w:lang w:eastAsia="en-US"/>
              </w:rPr>
            </w:pPr>
            <w:proofErr w:type="spellStart"/>
            <w:r w:rsidRPr="002B417D">
              <w:rPr>
                <w:rFonts w:eastAsiaTheme="minorHAnsi"/>
                <w:b/>
                <w:sz w:val="22"/>
                <w:szCs w:val="22"/>
                <w:lang w:eastAsia="en-US"/>
              </w:rPr>
              <w:t>Лаб</w:t>
            </w:r>
            <w:proofErr w:type="spellEnd"/>
          </w:p>
        </w:tc>
        <w:tc>
          <w:tcPr>
            <w:tcW w:w="1400" w:type="dxa"/>
            <w:gridSpan w:val="4"/>
            <w:vMerge/>
          </w:tcPr>
          <w:p w:rsidR="002B417D" w:rsidRPr="002B417D" w:rsidRDefault="002B417D" w:rsidP="002B417D">
            <w:pPr>
              <w:autoSpaceDE w:val="0"/>
              <w:autoSpaceDN w:val="0"/>
              <w:adjustRightInd w:val="0"/>
              <w:jc w:val="center"/>
              <w:rPr>
                <w:rFonts w:eastAsiaTheme="minorHAnsi"/>
                <w:b/>
                <w:sz w:val="22"/>
                <w:szCs w:val="22"/>
                <w:lang w:eastAsia="en-US"/>
              </w:rPr>
            </w:pPr>
          </w:p>
        </w:tc>
        <w:tc>
          <w:tcPr>
            <w:tcW w:w="1400" w:type="dxa"/>
            <w:vMerge/>
          </w:tcPr>
          <w:p w:rsidR="002B417D" w:rsidRPr="002B417D" w:rsidRDefault="002B417D" w:rsidP="002B417D">
            <w:pPr>
              <w:autoSpaceDE w:val="0"/>
              <w:autoSpaceDN w:val="0"/>
              <w:adjustRightInd w:val="0"/>
              <w:jc w:val="center"/>
              <w:rPr>
                <w:rFonts w:eastAsiaTheme="minorHAnsi"/>
                <w:b/>
                <w:sz w:val="22"/>
                <w:szCs w:val="22"/>
                <w:lang w:eastAsia="en-US"/>
              </w:rPr>
            </w:pPr>
          </w:p>
        </w:tc>
      </w:tr>
      <w:tr w:rsidR="002B417D" w:rsidRPr="002B417D" w:rsidTr="002B417D">
        <w:tc>
          <w:tcPr>
            <w:tcW w:w="1555" w:type="dxa"/>
            <w:gridSpan w:val="2"/>
          </w:tcPr>
          <w:p w:rsidR="002B417D" w:rsidRPr="002B417D" w:rsidRDefault="002B417D" w:rsidP="002B417D">
            <w:pPr>
              <w:autoSpaceDE w:val="0"/>
              <w:autoSpaceDN w:val="0"/>
              <w:adjustRightInd w:val="0"/>
              <w:jc w:val="center"/>
              <w:rPr>
                <w:rFonts w:eastAsiaTheme="minorHAnsi"/>
                <w:b/>
                <w:sz w:val="22"/>
                <w:szCs w:val="22"/>
                <w:lang w:eastAsia="en-US"/>
              </w:rPr>
            </w:pPr>
            <w:r>
              <w:rPr>
                <w:b/>
                <w:lang w:val="kk-KZ"/>
              </w:rPr>
              <w:t>3305</w:t>
            </w:r>
          </w:p>
        </w:tc>
        <w:tc>
          <w:tcPr>
            <w:tcW w:w="1955" w:type="dxa"/>
            <w:gridSpan w:val="2"/>
          </w:tcPr>
          <w:p w:rsidR="002B417D" w:rsidRPr="002B417D" w:rsidRDefault="002B417D" w:rsidP="002B417D">
            <w:pPr>
              <w:autoSpaceDE w:val="0"/>
              <w:autoSpaceDN w:val="0"/>
              <w:adjustRightInd w:val="0"/>
              <w:rPr>
                <w:rFonts w:eastAsiaTheme="minorHAnsi"/>
                <w:sz w:val="22"/>
                <w:szCs w:val="22"/>
                <w:lang w:val="kk-KZ" w:eastAsia="en-US"/>
              </w:rPr>
            </w:pPr>
            <w:r w:rsidRPr="00605157">
              <w:rPr>
                <w:b/>
                <w:lang w:val="kk-KZ"/>
              </w:rPr>
              <w:t>П</w:t>
            </w:r>
            <w:r>
              <w:rPr>
                <w:b/>
                <w:lang w:val="kk-KZ"/>
              </w:rPr>
              <w:t>едагогикалық мамандыққа кіріспе</w:t>
            </w:r>
          </w:p>
        </w:tc>
        <w:tc>
          <w:tcPr>
            <w:tcW w:w="709" w:type="dxa"/>
          </w:tcPr>
          <w:p w:rsidR="002B417D" w:rsidRPr="002B417D" w:rsidRDefault="002B417D" w:rsidP="002B417D">
            <w:pPr>
              <w:autoSpaceDE w:val="0"/>
              <w:autoSpaceDN w:val="0"/>
              <w:adjustRightInd w:val="0"/>
              <w:jc w:val="center"/>
              <w:rPr>
                <w:rFonts w:eastAsiaTheme="minorHAnsi"/>
                <w:sz w:val="22"/>
                <w:szCs w:val="22"/>
                <w:lang w:eastAsia="en-US"/>
              </w:rPr>
            </w:pPr>
            <w:r w:rsidRPr="002B417D">
              <w:rPr>
                <w:rFonts w:eastAsiaTheme="minorHAnsi"/>
                <w:sz w:val="22"/>
                <w:szCs w:val="22"/>
                <w:lang w:eastAsia="en-US"/>
              </w:rPr>
              <w:t>ОК</w:t>
            </w:r>
          </w:p>
        </w:tc>
        <w:tc>
          <w:tcPr>
            <w:tcW w:w="945" w:type="dxa"/>
          </w:tcPr>
          <w:p w:rsidR="002B417D" w:rsidRPr="002B417D" w:rsidRDefault="002B417D" w:rsidP="002B417D">
            <w:pPr>
              <w:autoSpaceDE w:val="0"/>
              <w:autoSpaceDN w:val="0"/>
              <w:adjustRightInd w:val="0"/>
              <w:jc w:val="center"/>
              <w:rPr>
                <w:rFonts w:eastAsiaTheme="minorHAnsi"/>
                <w:sz w:val="22"/>
                <w:szCs w:val="22"/>
                <w:lang w:eastAsia="en-US"/>
              </w:rPr>
            </w:pPr>
            <w:r w:rsidRPr="002B417D">
              <w:rPr>
                <w:rFonts w:eastAsiaTheme="minorHAnsi"/>
                <w:sz w:val="22"/>
                <w:szCs w:val="22"/>
                <w:lang w:eastAsia="en-US"/>
              </w:rPr>
              <w:t>2</w:t>
            </w:r>
          </w:p>
        </w:tc>
        <w:tc>
          <w:tcPr>
            <w:tcW w:w="945" w:type="dxa"/>
            <w:gridSpan w:val="3"/>
          </w:tcPr>
          <w:p w:rsidR="002B417D" w:rsidRPr="002B417D" w:rsidRDefault="002B417D" w:rsidP="002B417D">
            <w:pPr>
              <w:autoSpaceDE w:val="0"/>
              <w:autoSpaceDN w:val="0"/>
              <w:adjustRightInd w:val="0"/>
              <w:jc w:val="center"/>
              <w:rPr>
                <w:rFonts w:eastAsiaTheme="minorHAnsi"/>
                <w:sz w:val="22"/>
                <w:szCs w:val="22"/>
                <w:lang w:eastAsia="en-US"/>
              </w:rPr>
            </w:pPr>
            <w:r w:rsidRPr="002B417D">
              <w:rPr>
                <w:rFonts w:eastAsiaTheme="minorHAnsi"/>
                <w:sz w:val="22"/>
                <w:szCs w:val="22"/>
                <w:lang w:eastAsia="en-US"/>
              </w:rPr>
              <w:t>0</w:t>
            </w:r>
          </w:p>
        </w:tc>
        <w:tc>
          <w:tcPr>
            <w:tcW w:w="945" w:type="dxa"/>
          </w:tcPr>
          <w:p w:rsidR="002B417D" w:rsidRPr="002B417D" w:rsidRDefault="002B417D" w:rsidP="002B417D">
            <w:pPr>
              <w:autoSpaceDE w:val="0"/>
              <w:autoSpaceDN w:val="0"/>
              <w:adjustRightInd w:val="0"/>
              <w:jc w:val="center"/>
              <w:rPr>
                <w:rFonts w:eastAsiaTheme="minorHAnsi"/>
                <w:sz w:val="22"/>
                <w:szCs w:val="22"/>
                <w:lang w:eastAsia="en-US"/>
              </w:rPr>
            </w:pPr>
            <w:r w:rsidRPr="002B417D">
              <w:rPr>
                <w:rFonts w:eastAsiaTheme="minorHAnsi"/>
                <w:sz w:val="22"/>
                <w:szCs w:val="22"/>
                <w:lang w:eastAsia="en-US"/>
              </w:rPr>
              <w:t>1</w:t>
            </w:r>
          </w:p>
        </w:tc>
        <w:tc>
          <w:tcPr>
            <w:tcW w:w="1400" w:type="dxa"/>
            <w:gridSpan w:val="4"/>
          </w:tcPr>
          <w:p w:rsidR="002B417D" w:rsidRPr="002B417D" w:rsidRDefault="002B417D" w:rsidP="002B417D">
            <w:pPr>
              <w:autoSpaceDE w:val="0"/>
              <w:autoSpaceDN w:val="0"/>
              <w:adjustRightInd w:val="0"/>
              <w:jc w:val="center"/>
              <w:rPr>
                <w:rFonts w:eastAsiaTheme="minorHAnsi"/>
                <w:sz w:val="22"/>
                <w:szCs w:val="22"/>
                <w:lang w:eastAsia="en-US"/>
              </w:rPr>
            </w:pPr>
            <w:r w:rsidRPr="002B417D">
              <w:rPr>
                <w:rFonts w:eastAsiaTheme="minorHAnsi"/>
                <w:sz w:val="22"/>
                <w:szCs w:val="22"/>
                <w:lang w:eastAsia="en-US"/>
              </w:rPr>
              <w:t>3</w:t>
            </w:r>
          </w:p>
        </w:tc>
        <w:tc>
          <w:tcPr>
            <w:tcW w:w="1400" w:type="dxa"/>
          </w:tcPr>
          <w:p w:rsidR="002B417D" w:rsidRPr="002B417D" w:rsidRDefault="002B417D" w:rsidP="002B417D">
            <w:pPr>
              <w:autoSpaceDE w:val="0"/>
              <w:autoSpaceDN w:val="0"/>
              <w:adjustRightInd w:val="0"/>
              <w:jc w:val="center"/>
              <w:rPr>
                <w:rFonts w:eastAsiaTheme="minorHAnsi"/>
                <w:sz w:val="22"/>
                <w:szCs w:val="22"/>
                <w:lang w:eastAsia="en-US"/>
              </w:rPr>
            </w:pPr>
            <w:r w:rsidRPr="002B417D">
              <w:rPr>
                <w:rFonts w:eastAsiaTheme="minorHAnsi"/>
                <w:sz w:val="22"/>
                <w:szCs w:val="22"/>
                <w:lang w:eastAsia="en-US"/>
              </w:rPr>
              <w:t>5</w:t>
            </w:r>
          </w:p>
        </w:tc>
      </w:tr>
      <w:tr w:rsidR="002B417D" w:rsidRPr="002B417D" w:rsidTr="006F1E30">
        <w:tc>
          <w:tcPr>
            <w:tcW w:w="1951" w:type="dxa"/>
            <w:gridSpan w:val="3"/>
          </w:tcPr>
          <w:p w:rsidR="002B417D" w:rsidRPr="002B417D" w:rsidRDefault="002B417D" w:rsidP="002B417D">
            <w:pPr>
              <w:autoSpaceDE w:val="0"/>
              <w:autoSpaceDN w:val="0"/>
              <w:adjustRightInd w:val="0"/>
              <w:rPr>
                <w:rFonts w:eastAsiaTheme="minorHAnsi"/>
                <w:b/>
                <w:sz w:val="22"/>
                <w:szCs w:val="22"/>
                <w:lang w:val="kk-KZ" w:eastAsia="en-US"/>
              </w:rPr>
            </w:pPr>
            <w:proofErr w:type="spellStart"/>
            <w:r w:rsidRPr="002B417D">
              <w:rPr>
                <w:rFonts w:eastAsiaTheme="minorHAnsi"/>
                <w:b/>
                <w:sz w:val="22"/>
                <w:szCs w:val="22"/>
                <w:lang w:eastAsia="en-US"/>
              </w:rPr>
              <w:t>Пререквизит</w:t>
            </w:r>
            <w:proofErr w:type="spellEnd"/>
            <w:r w:rsidRPr="002B417D">
              <w:rPr>
                <w:rFonts w:eastAsiaTheme="minorHAnsi"/>
                <w:b/>
                <w:sz w:val="22"/>
                <w:szCs w:val="22"/>
                <w:lang w:val="kk-KZ" w:eastAsia="en-US"/>
              </w:rPr>
              <w:t>тері</w:t>
            </w:r>
          </w:p>
        </w:tc>
        <w:tc>
          <w:tcPr>
            <w:tcW w:w="7903" w:type="dxa"/>
            <w:gridSpan w:val="12"/>
          </w:tcPr>
          <w:p w:rsidR="002B417D" w:rsidRPr="002B417D" w:rsidRDefault="002B417D" w:rsidP="002B417D">
            <w:pPr>
              <w:jc w:val="both"/>
              <w:rPr>
                <w:sz w:val="22"/>
                <w:szCs w:val="22"/>
                <w:lang w:val="kk-KZ"/>
              </w:rPr>
            </w:pPr>
            <w:r w:rsidRPr="002B417D">
              <w:rPr>
                <w:sz w:val="22"/>
                <w:szCs w:val="22"/>
                <w:lang w:val="kk-KZ"/>
              </w:rPr>
              <w:t>«Педагогика», «Жалпы психология», «Әлеуметтік педагогика» «</w:t>
            </w:r>
            <w:r>
              <w:rPr>
                <w:sz w:val="22"/>
                <w:szCs w:val="22"/>
                <w:lang w:val="kk-KZ"/>
              </w:rPr>
              <w:t>Әлеуметтік психология»</w:t>
            </w:r>
            <w:r w:rsidRPr="002B417D">
              <w:rPr>
                <w:sz w:val="22"/>
                <w:szCs w:val="22"/>
                <w:lang w:val="kk-KZ"/>
              </w:rPr>
              <w:t xml:space="preserve"> </w:t>
            </w:r>
          </w:p>
        </w:tc>
      </w:tr>
      <w:tr w:rsidR="002B417D" w:rsidRPr="002B417D" w:rsidTr="006F1E30">
        <w:tc>
          <w:tcPr>
            <w:tcW w:w="1951" w:type="dxa"/>
            <w:gridSpan w:val="3"/>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Дәріскер</w:t>
            </w:r>
          </w:p>
        </w:tc>
        <w:tc>
          <w:tcPr>
            <w:tcW w:w="3827" w:type="dxa"/>
            <w:gridSpan w:val="4"/>
          </w:tcPr>
          <w:p w:rsidR="002B417D" w:rsidRPr="002B417D" w:rsidRDefault="002B417D" w:rsidP="006F1E30">
            <w:pPr>
              <w:autoSpaceDE w:val="0"/>
              <w:autoSpaceDN w:val="0"/>
              <w:adjustRightInd w:val="0"/>
              <w:jc w:val="center"/>
              <w:rPr>
                <w:rFonts w:eastAsiaTheme="minorHAnsi"/>
                <w:sz w:val="22"/>
                <w:szCs w:val="22"/>
                <w:lang w:val="kk-KZ" w:eastAsia="en-US"/>
              </w:rPr>
            </w:pPr>
            <w:r>
              <w:rPr>
                <w:rFonts w:eastAsiaTheme="minorHAnsi"/>
                <w:sz w:val="22"/>
                <w:szCs w:val="22"/>
                <w:lang w:val="kk-KZ" w:eastAsia="en-US"/>
              </w:rPr>
              <w:t>Төлешова У.Б.</w:t>
            </w:r>
          </w:p>
        </w:tc>
        <w:tc>
          <w:tcPr>
            <w:tcW w:w="1701" w:type="dxa"/>
            <w:gridSpan w:val="5"/>
            <w:vMerge w:val="restart"/>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Офис-сағаты</w:t>
            </w:r>
          </w:p>
        </w:tc>
        <w:tc>
          <w:tcPr>
            <w:tcW w:w="2375" w:type="dxa"/>
            <w:gridSpan w:val="3"/>
            <w:vMerge w:val="restart"/>
          </w:tcPr>
          <w:p w:rsidR="002B417D" w:rsidRPr="002B417D" w:rsidRDefault="002B417D" w:rsidP="002B417D">
            <w:pPr>
              <w:autoSpaceDE w:val="0"/>
              <w:autoSpaceDN w:val="0"/>
              <w:adjustRightInd w:val="0"/>
              <w:jc w:val="center"/>
              <w:rPr>
                <w:rFonts w:eastAsiaTheme="minorHAnsi"/>
                <w:sz w:val="22"/>
                <w:szCs w:val="22"/>
                <w:lang w:val="kk-KZ" w:eastAsia="en-US"/>
              </w:rPr>
            </w:pPr>
            <w:r w:rsidRPr="002B417D">
              <w:rPr>
                <w:rFonts w:eastAsiaTheme="minorHAnsi"/>
                <w:sz w:val="22"/>
                <w:szCs w:val="22"/>
                <w:lang w:val="kk-KZ" w:eastAsia="en-US"/>
              </w:rPr>
              <w:t>Кесте бойынша</w:t>
            </w:r>
          </w:p>
        </w:tc>
      </w:tr>
      <w:tr w:rsidR="002B417D" w:rsidRPr="002B417D" w:rsidTr="006F1E30">
        <w:tc>
          <w:tcPr>
            <w:tcW w:w="1951" w:type="dxa"/>
            <w:gridSpan w:val="3"/>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e-mail</w:t>
            </w:r>
          </w:p>
        </w:tc>
        <w:tc>
          <w:tcPr>
            <w:tcW w:w="3827" w:type="dxa"/>
            <w:gridSpan w:val="4"/>
          </w:tcPr>
          <w:p w:rsidR="002B417D" w:rsidRPr="002B417D" w:rsidRDefault="002B417D" w:rsidP="002B417D">
            <w:pPr>
              <w:autoSpaceDE w:val="0"/>
              <w:autoSpaceDN w:val="0"/>
              <w:adjustRightInd w:val="0"/>
              <w:jc w:val="center"/>
              <w:rPr>
                <w:rFonts w:eastAsiaTheme="minorHAnsi"/>
                <w:sz w:val="22"/>
                <w:szCs w:val="22"/>
                <w:lang w:val="kk-KZ" w:eastAsia="en-US"/>
              </w:rPr>
            </w:pPr>
            <w:r>
              <w:rPr>
                <w:rFonts w:eastAsiaTheme="minorHAnsi"/>
                <w:sz w:val="22"/>
                <w:szCs w:val="22"/>
                <w:lang w:val="en-US" w:eastAsia="en-US"/>
              </w:rPr>
              <w:t>m</w:t>
            </w:r>
            <w:r w:rsidRPr="002B417D">
              <w:rPr>
                <w:rFonts w:eastAsiaTheme="minorHAnsi"/>
                <w:sz w:val="22"/>
                <w:szCs w:val="22"/>
                <w:lang w:val="kk-KZ" w:eastAsia="en-US"/>
              </w:rPr>
              <w:t>ira-ulan@mail.ru</w:t>
            </w:r>
          </w:p>
        </w:tc>
        <w:tc>
          <w:tcPr>
            <w:tcW w:w="1701" w:type="dxa"/>
            <w:gridSpan w:val="5"/>
            <w:vMerge/>
          </w:tcPr>
          <w:p w:rsidR="002B417D" w:rsidRPr="002B417D" w:rsidRDefault="002B417D" w:rsidP="002B417D">
            <w:pPr>
              <w:autoSpaceDE w:val="0"/>
              <w:autoSpaceDN w:val="0"/>
              <w:adjustRightInd w:val="0"/>
              <w:rPr>
                <w:rFonts w:eastAsiaTheme="minorHAnsi"/>
                <w:b/>
                <w:sz w:val="22"/>
                <w:szCs w:val="22"/>
                <w:lang w:val="kk-KZ" w:eastAsia="en-US"/>
              </w:rPr>
            </w:pPr>
          </w:p>
        </w:tc>
        <w:tc>
          <w:tcPr>
            <w:tcW w:w="2375" w:type="dxa"/>
            <w:gridSpan w:val="3"/>
            <w:vMerge/>
          </w:tcPr>
          <w:p w:rsidR="002B417D" w:rsidRPr="002B417D" w:rsidRDefault="002B417D" w:rsidP="002B417D">
            <w:pPr>
              <w:autoSpaceDE w:val="0"/>
              <w:autoSpaceDN w:val="0"/>
              <w:adjustRightInd w:val="0"/>
              <w:jc w:val="center"/>
              <w:rPr>
                <w:rFonts w:eastAsiaTheme="minorHAnsi"/>
                <w:sz w:val="22"/>
                <w:szCs w:val="22"/>
                <w:lang w:val="kk-KZ" w:eastAsia="en-US"/>
              </w:rPr>
            </w:pPr>
          </w:p>
        </w:tc>
      </w:tr>
      <w:tr w:rsidR="002B417D" w:rsidRPr="002B417D" w:rsidTr="006F1E30">
        <w:tc>
          <w:tcPr>
            <w:tcW w:w="1951" w:type="dxa"/>
            <w:gridSpan w:val="3"/>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 xml:space="preserve">Телефондары </w:t>
            </w:r>
          </w:p>
        </w:tc>
        <w:tc>
          <w:tcPr>
            <w:tcW w:w="3827" w:type="dxa"/>
            <w:gridSpan w:val="4"/>
          </w:tcPr>
          <w:p w:rsidR="002B417D" w:rsidRPr="002B417D" w:rsidRDefault="002B417D" w:rsidP="002B417D">
            <w:pPr>
              <w:autoSpaceDE w:val="0"/>
              <w:autoSpaceDN w:val="0"/>
              <w:adjustRightInd w:val="0"/>
              <w:jc w:val="center"/>
              <w:rPr>
                <w:rFonts w:eastAsiaTheme="minorHAnsi"/>
                <w:sz w:val="22"/>
                <w:szCs w:val="22"/>
                <w:lang w:val="kk-KZ" w:eastAsia="en-US"/>
              </w:rPr>
            </w:pPr>
            <w:r w:rsidRPr="002B417D">
              <w:rPr>
                <w:rFonts w:eastAsiaTheme="minorHAnsi"/>
                <w:sz w:val="22"/>
                <w:szCs w:val="22"/>
                <w:lang w:val="kk-KZ" w:eastAsia="en-US"/>
              </w:rPr>
              <w:t>292-57-17, ішкі 21-92</w:t>
            </w:r>
          </w:p>
        </w:tc>
        <w:tc>
          <w:tcPr>
            <w:tcW w:w="1701" w:type="dxa"/>
            <w:gridSpan w:val="5"/>
          </w:tcPr>
          <w:p w:rsidR="002B417D" w:rsidRPr="002B417D" w:rsidRDefault="002B417D" w:rsidP="002B417D">
            <w:pPr>
              <w:autoSpaceDE w:val="0"/>
              <w:autoSpaceDN w:val="0"/>
              <w:adjustRightInd w:val="0"/>
              <w:rPr>
                <w:rFonts w:eastAsiaTheme="minorHAnsi"/>
                <w:b/>
                <w:sz w:val="22"/>
                <w:szCs w:val="22"/>
                <w:lang w:eastAsia="en-US"/>
              </w:rPr>
            </w:pPr>
            <w:r w:rsidRPr="002B417D">
              <w:rPr>
                <w:rFonts w:eastAsiaTheme="minorHAnsi"/>
                <w:b/>
                <w:sz w:val="22"/>
                <w:szCs w:val="22"/>
                <w:lang w:val="kk-KZ" w:eastAsia="en-US"/>
              </w:rPr>
              <w:t>Ауди</w:t>
            </w:r>
            <w:r w:rsidRPr="002B417D">
              <w:rPr>
                <w:rFonts w:eastAsiaTheme="minorHAnsi"/>
                <w:b/>
                <w:sz w:val="22"/>
                <w:szCs w:val="22"/>
                <w:lang w:eastAsia="en-US"/>
              </w:rPr>
              <w:t xml:space="preserve">тория </w:t>
            </w:r>
          </w:p>
        </w:tc>
        <w:tc>
          <w:tcPr>
            <w:tcW w:w="2375" w:type="dxa"/>
            <w:gridSpan w:val="3"/>
          </w:tcPr>
          <w:p w:rsidR="002B417D" w:rsidRPr="002B417D" w:rsidRDefault="002B417D" w:rsidP="002B417D">
            <w:pPr>
              <w:autoSpaceDE w:val="0"/>
              <w:autoSpaceDN w:val="0"/>
              <w:adjustRightInd w:val="0"/>
              <w:jc w:val="center"/>
              <w:rPr>
                <w:rFonts w:eastAsiaTheme="minorHAnsi"/>
                <w:sz w:val="22"/>
                <w:szCs w:val="22"/>
                <w:lang w:val="kk-KZ" w:eastAsia="en-US"/>
              </w:rPr>
            </w:pPr>
            <w:r w:rsidRPr="002B417D">
              <w:rPr>
                <w:rFonts w:eastAsiaTheme="minorHAnsi"/>
                <w:sz w:val="22"/>
                <w:szCs w:val="22"/>
                <w:lang w:val="kk-KZ" w:eastAsia="en-US"/>
              </w:rPr>
              <w:t>117</w:t>
            </w:r>
          </w:p>
        </w:tc>
      </w:tr>
      <w:tr w:rsidR="002B417D" w:rsidRPr="009371B5" w:rsidTr="006F1E30">
        <w:tc>
          <w:tcPr>
            <w:tcW w:w="1951" w:type="dxa"/>
            <w:gridSpan w:val="3"/>
          </w:tcPr>
          <w:p w:rsidR="002B417D" w:rsidRPr="002B417D" w:rsidRDefault="002B417D" w:rsidP="002B417D">
            <w:pPr>
              <w:autoSpaceDE w:val="0"/>
              <w:autoSpaceDN w:val="0"/>
              <w:adjustRightInd w:val="0"/>
              <w:rPr>
                <w:rFonts w:eastAsiaTheme="minorHAnsi"/>
                <w:b/>
                <w:sz w:val="22"/>
                <w:szCs w:val="22"/>
                <w:lang w:val="kk-KZ" w:eastAsia="en-US"/>
              </w:rPr>
            </w:pPr>
            <w:r w:rsidRPr="002B417D">
              <w:rPr>
                <w:rFonts w:eastAsiaTheme="minorHAnsi"/>
                <w:b/>
                <w:sz w:val="22"/>
                <w:szCs w:val="22"/>
                <w:lang w:val="kk-KZ" w:eastAsia="en-US"/>
              </w:rPr>
              <w:t>Пәннің сипаттамасы</w:t>
            </w:r>
          </w:p>
        </w:tc>
        <w:tc>
          <w:tcPr>
            <w:tcW w:w="7903" w:type="dxa"/>
            <w:gridSpan w:val="12"/>
          </w:tcPr>
          <w:p w:rsidR="002B417D" w:rsidRPr="002B417D" w:rsidRDefault="002B417D" w:rsidP="002B417D">
            <w:pPr>
              <w:autoSpaceDE w:val="0"/>
              <w:autoSpaceDN w:val="0"/>
              <w:adjustRightInd w:val="0"/>
              <w:rPr>
                <w:rFonts w:eastAsiaTheme="minorHAnsi"/>
                <w:sz w:val="22"/>
                <w:szCs w:val="22"/>
                <w:lang w:val="kk-KZ" w:eastAsia="en-US"/>
              </w:rPr>
            </w:pPr>
            <w:r>
              <w:rPr>
                <w:lang w:val="kk-KZ"/>
              </w:rPr>
              <w:t>Педагогикалық - педагогикалық іс-әрекет нәтижелері мен үрдістерін түзету және өзіндік бақылау қабілеттілігі, белгісіздік жағдайда кәсіби-педагогикалық және тұлғалық мәселелерді шешуге дайындығы; түрлі әлеуметтік және өндірістік жүйелердегі адамдармен іскерлік қарым-қатынас жасау дағдыларын игеру, қарым-қатынасты адамның кәсіби тіршілік қаракетінің факторы ретінде меңгеру.</w:t>
            </w:r>
          </w:p>
        </w:tc>
      </w:tr>
      <w:tr w:rsidR="002B417D" w:rsidRPr="009371B5" w:rsidTr="006F1E30">
        <w:trPr>
          <w:trHeight w:val="527"/>
        </w:trPr>
        <w:tc>
          <w:tcPr>
            <w:tcW w:w="1951" w:type="dxa"/>
            <w:gridSpan w:val="3"/>
          </w:tcPr>
          <w:p w:rsidR="002B417D" w:rsidRPr="002B417D" w:rsidRDefault="002B417D" w:rsidP="002B417D">
            <w:pPr>
              <w:rPr>
                <w:rFonts w:eastAsiaTheme="minorHAnsi"/>
                <w:b/>
                <w:sz w:val="22"/>
                <w:szCs w:val="22"/>
                <w:lang w:eastAsia="en-US"/>
              </w:rPr>
            </w:pPr>
            <w:r w:rsidRPr="002B417D">
              <w:rPr>
                <w:rFonts w:eastAsiaTheme="minorHAnsi"/>
                <w:b/>
                <w:sz w:val="22"/>
                <w:szCs w:val="22"/>
                <w:lang w:val="kk-KZ" w:eastAsia="en-US"/>
              </w:rPr>
              <w:t>Курстың мақсаты</w:t>
            </w:r>
          </w:p>
        </w:tc>
        <w:tc>
          <w:tcPr>
            <w:tcW w:w="7903" w:type="dxa"/>
            <w:gridSpan w:val="12"/>
          </w:tcPr>
          <w:p w:rsidR="002B417D" w:rsidRDefault="002B417D" w:rsidP="002B417D">
            <w:pPr>
              <w:pStyle w:val="1"/>
              <w:numPr>
                <w:ilvl w:val="0"/>
                <w:numId w:val="0"/>
              </w:numPr>
              <w:tabs>
                <w:tab w:val="clear" w:pos="720"/>
              </w:tabs>
              <w:autoSpaceDE w:val="0"/>
              <w:autoSpaceDN w:val="0"/>
              <w:spacing w:line="240" w:lineRule="auto"/>
              <w:rPr>
                <w:sz w:val="24"/>
                <w:szCs w:val="24"/>
                <w:lang w:val="kk-KZ"/>
              </w:rPr>
            </w:pPr>
            <w:r>
              <w:rPr>
                <w:sz w:val="24"/>
                <w:szCs w:val="24"/>
                <w:lang w:val="kk-KZ"/>
              </w:rPr>
              <w:t>1.</w:t>
            </w:r>
            <w:r w:rsidRPr="00605157">
              <w:rPr>
                <w:sz w:val="24"/>
                <w:szCs w:val="24"/>
                <w:lang w:val="kk-KZ"/>
              </w:rPr>
              <w:t xml:space="preserve">Әлеуметтік педагогиканың пәні, объектісі, қызметімен, сонымен қатар білімнің жеке саласы ретінде өзін-өзі тану негіздерімен студенттерді таныстыру.   </w:t>
            </w:r>
          </w:p>
          <w:p w:rsidR="002B417D" w:rsidRPr="00605157" w:rsidRDefault="002B417D" w:rsidP="002B417D">
            <w:pPr>
              <w:pStyle w:val="1"/>
              <w:numPr>
                <w:ilvl w:val="0"/>
                <w:numId w:val="0"/>
              </w:numPr>
              <w:tabs>
                <w:tab w:val="clear" w:pos="720"/>
              </w:tabs>
              <w:autoSpaceDE w:val="0"/>
              <w:autoSpaceDN w:val="0"/>
              <w:spacing w:line="240" w:lineRule="auto"/>
              <w:rPr>
                <w:sz w:val="24"/>
                <w:szCs w:val="24"/>
                <w:lang w:val="kk-KZ"/>
              </w:rPr>
            </w:pPr>
            <w:r>
              <w:rPr>
                <w:sz w:val="24"/>
                <w:szCs w:val="24"/>
                <w:lang w:val="kk-KZ"/>
              </w:rPr>
              <w:t>2.</w:t>
            </w:r>
            <w:r w:rsidRPr="00605157">
              <w:rPr>
                <w:sz w:val="24"/>
                <w:szCs w:val="24"/>
                <w:lang w:val="kk-KZ"/>
              </w:rPr>
              <w:t xml:space="preserve">Отбасылық және ұжымдық тәрбиенің мазмұны мен ерекшеліктерін ашу.  </w:t>
            </w:r>
          </w:p>
          <w:p w:rsidR="002B417D" w:rsidRPr="002B417D" w:rsidRDefault="002B417D" w:rsidP="002B417D">
            <w:pPr>
              <w:pStyle w:val="1"/>
              <w:numPr>
                <w:ilvl w:val="0"/>
                <w:numId w:val="0"/>
              </w:numPr>
              <w:tabs>
                <w:tab w:val="clear" w:pos="720"/>
              </w:tabs>
              <w:autoSpaceDE w:val="0"/>
              <w:autoSpaceDN w:val="0"/>
              <w:spacing w:line="240" w:lineRule="auto"/>
              <w:rPr>
                <w:b/>
                <w:sz w:val="24"/>
                <w:szCs w:val="24"/>
                <w:lang w:val="kk-KZ"/>
              </w:rPr>
            </w:pPr>
            <w:r>
              <w:rPr>
                <w:sz w:val="24"/>
                <w:szCs w:val="24"/>
                <w:lang w:val="kk-KZ"/>
              </w:rPr>
              <w:t>3.</w:t>
            </w:r>
            <w:r w:rsidRPr="00605157">
              <w:rPr>
                <w:sz w:val="24"/>
                <w:szCs w:val="24"/>
                <w:lang w:val="kk-KZ"/>
              </w:rPr>
              <w:t>ҚР және әлемдегі әлеуметтік педагогика мен өзін-өзі тану негіздерінің қазіргі кездегі даму тенденцияларымен студенттерді таныстыру.</w:t>
            </w:r>
          </w:p>
        </w:tc>
      </w:tr>
      <w:tr w:rsidR="002B417D" w:rsidRPr="002B417D" w:rsidTr="006F1E30">
        <w:tc>
          <w:tcPr>
            <w:tcW w:w="1951" w:type="dxa"/>
            <w:gridSpan w:val="3"/>
          </w:tcPr>
          <w:p w:rsidR="002B417D" w:rsidRPr="002B417D" w:rsidRDefault="002B417D" w:rsidP="002B417D">
            <w:pPr>
              <w:rPr>
                <w:rFonts w:eastAsiaTheme="minorHAnsi"/>
                <w:b/>
                <w:sz w:val="22"/>
                <w:szCs w:val="22"/>
                <w:lang w:val="kk-KZ" w:eastAsia="en-US"/>
              </w:rPr>
            </w:pPr>
            <w:r w:rsidRPr="002B417D">
              <w:rPr>
                <w:rFonts w:eastAsiaTheme="minorHAnsi"/>
                <w:b/>
                <w:sz w:val="22"/>
                <w:szCs w:val="22"/>
                <w:lang w:val="kk-KZ" w:eastAsia="en-US"/>
              </w:rPr>
              <w:t>Оқытудың нәтижелері</w:t>
            </w:r>
          </w:p>
        </w:tc>
        <w:tc>
          <w:tcPr>
            <w:tcW w:w="7903" w:type="dxa"/>
            <w:gridSpan w:val="12"/>
          </w:tcPr>
          <w:p w:rsidR="002B417D" w:rsidRPr="002B417D" w:rsidRDefault="002B417D" w:rsidP="002B417D">
            <w:pPr>
              <w:numPr>
                <w:ilvl w:val="0"/>
                <w:numId w:val="10"/>
              </w:numPr>
              <w:tabs>
                <w:tab w:val="left" w:pos="317"/>
              </w:tabs>
              <w:autoSpaceDE w:val="0"/>
              <w:autoSpaceDN w:val="0"/>
              <w:adjustRightInd w:val="0"/>
              <w:ind w:left="0" w:firstLine="0"/>
              <w:contextualSpacing/>
              <w:jc w:val="both"/>
              <w:rPr>
                <w:rFonts w:eastAsiaTheme="minorHAnsi"/>
                <w:sz w:val="22"/>
                <w:szCs w:val="22"/>
                <w:lang w:val="kk-KZ" w:eastAsia="en-US"/>
              </w:rPr>
            </w:pPr>
            <w:r w:rsidRPr="002B417D">
              <w:rPr>
                <w:rFonts w:eastAsiaTheme="minorHAnsi"/>
                <w:sz w:val="22"/>
                <w:szCs w:val="22"/>
                <w:lang w:val="kk-KZ" w:eastAsia="en-US"/>
              </w:rPr>
              <w:t>Негізгі деректер үлгілерімен (әсіресе мәні-байланыс және реляциондық) және жаңа бағыттарының қатысуымен персистенттік модельдер "NoSQL".</w:t>
            </w:r>
          </w:p>
          <w:p w:rsidR="002B417D" w:rsidRPr="002B417D" w:rsidRDefault="002B417D" w:rsidP="002B417D">
            <w:pPr>
              <w:numPr>
                <w:ilvl w:val="0"/>
                <w:numId w:val="10"/>
              </w:numPr>
              <w:tabs>
                <w:tab w:val="left" w:pos="317"/>
              </w:tabs>
              <w:autoSpaceDE w:val="0"/>
              <w:autoSpaceDN w:val="0"/>
              <w:adjustRightInd w:val="0"/>
              <w:ind w:left="0" w:firstLine="0"/>
              <w:contextualSpacing/>
              <w:jc w:val="both"/>
              <w:rPr>
                <w:rFonts w:eastAsiaTheme="minorHAnsi"/>
                <w:sz w:val="22"/>
                <w:szCs w:val="22"/>
                <w:lang w:eastAsia="en-US"/>
              </w:rPr>
            </w:pPr>
            <w:r w:rsidRPr="002B417D">
              <w:rPr>
                <w:rFonts w:eastAsiaTheme="minorHAnsi"/>
                <w:sz w:val="22"/>
                <w:szCs w:val="22"/>
                <w:lang w:eastAsia="en-US"/>
              </w:rPr>
              <w:t xml:space="preserve">SQL </w:t>
            </w:r>
            <w:r w:rsidRPr="002B417D">
              <w:rPr>
                <w:rFonts w:eastAsiaTheme="minorHAnsi"/>
                <w:sz w:val="22"/>
                <w:szCs w:val="22"/>
                <w:lang w:val="kk-KZ" w:eastAsia="en-US"/>
              </w:rPr>
              <w:t>п</w:t>
            </w:r>
            <w:proofErr w:type="spellStart"/>
            <w:r w:rsidRPr="002B417D">
              <w:rPr>
                <w:rFonts w:eastAsiaTheme="minorHAnsi"/>
                <w:sz w:val="22"/>
                <w:szCs w:val="22"/>
                <w:lang w:eastAsia="en-US"/>
              </w:rPr>
              <w:t>айдалана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білу</w:t>
            </w:r>
            <w:proofErr w:type="spellEnd"/>
            <w:r w:rsidRPr="002B417D">
              <w:rPr>
                <w:rFonts w:eastAsiaTheme="minorHAnsi"/>
                <w:sz w:val="22"/>
                <w:szCs w:val="22"/>
                <w:lang w:eastAsia="en-US"/>
              </w:rPr>
              <w:t>.</w:t>
            </w:r>
          </w:p>
          <w:p w:rsidR="002B417D" w:rsidRPr="002B417D" w:rsidRDefault="002B417D" w:rsidP="002B417D">
            <w:pPr>
              <w:numPr>
                <w:ilvl w:val="0"/>
                <w:numId w:val="10"/>
              </w:numPr>
              <w:tabs>
                <w:tab w:val="left" w:pos="317"/>
              </w:tabs>
              <w:autoSpaceDE w:val="0"/>
              <w:autoSpaceDN w:val="0"/>
              <w:adjustRightInd w:val="0"/>
              <w:ind w:left="0" w:firstLine="0"/>
              <w:contextualSpacing/>
              <w:jc w:val="both"/>
              <w:rPr>
                <w:rFonts w:eastAsiaTheme="minorHAnsi"/>
                <w:sz w:val="22"/>
                <w:szCs w:val="22"/>
                <w:lang w:eastAsia="en-US"/>
              </w:rPr>
            </w:pPr>
            <w:r w:rsidRPr="002B417D">
              <w:rPr>
                <w:rFonts w:eastAsiaTheme="minorHAnsi"/>
                <w:sz w:val="22"/>
                <w:szCs w:val="22"/>
                <w:lang w:eastAsia="en-US"/>
              </w:rPr>
              <w:t xml:space="preserve"> </w:t>
            </w:r>
            <w:r w:rsidRPr="002B417D">
              <w:rPr>
                <w:rFonts w:eastAsiaTheme="minorHAnsi"/>
                <w:sz w:val="22"/>
                <w:szCs w:val="22"/>
                <w:lang w:val="kk-KZ" w:eastAsia="en-US"/>
              </w:rPr>
              <w:t>Жо</w:t>
            </w:r>
            <w:proofErr w:type="spellStart"/>
            <w:r w:rsidRPr="002B417D">
              <w:rPr>
                <w:rFonts w:eastAsiaTheme="minorHAnsi"/>
                <w:sz w:val="22"/>
                <w:szCs w:val="22"/>
                <w:lang w:eastAsia="en-US"/>
              </w:rPr>
              <w:t>балау</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реляциондық</w:t>
            </w:r>
            <w:r w:rsidRPr="002B417D">
              <w:rPr>
                <w:rFonts w:eastAsiaTheme="minorHAnsi"/>
                <w:sz w:val="22"/>
                <w:szCs w:val="22"/>
                <w:lang w:eastAsia="en-US"/>
              </w:rPr>
              <w:t xml:space="preserve"> </w:t>
            </w:r>
            <w:proofErr w:type="spellStart"/>
            <w:r w:rsidRPr="002B417D">
              <w:rPr>
                <w:rFonts w:eastAsiaTheme="minorHAnsi"/>
                <w:sz w:val="22"/>
                <w:szCs w:val="22"/>
                <w:lang w:eastAsia="en-US"/>
              </w:rPr>
              <w:t>деректер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базасын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пайдалана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отырып</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ұстанымдарды</w:t>
            </w:r>
            <w:r w:rsidRPr="002B417D">
              <w:rPr>
                <w:rFonts w:eastAsiaTheme="minorHAnsi"/>
                <w:sz w:val="22"/>
                <w:szCs w:val="22"/>
                <w:lang w:eastAsia="en-US"/>
              </w:rPr>
              <w:t xml:space="preserve"> </w:t>
            </w:r>
            <w:proofErr w:type="spellStart"/>
            <w:r w:rsidRPr="002B417D">
              <w:rPr>
                <w:rFonts w:eastAsiaTheme="minorHAnsi"/>
                <w:sz w:val="22"/>
                <w:szCs w:val="22"/>
                <w:lang w:eastAsia="en-US"/>
              </w:rPr>
              <w:t>қалпына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келтіру</w:t>
            </w:r>
            <w:proofErr w:type="spellEnd"/>
            <w:r w:rsidRPr="002B417D">
              <w:rPr>
                <w:rFonts w:eastAsiaTheme="minorHAnsi"/>
                <w:sz w:val="22"/>
                <w:szCs w:val="22"/>
                <w:lang w:eastAsia="en-US"/>
              </w:rPr>
              <w:t xml:space="preserve">. </w:t>
            </w:r>
          </w:p>
          <w:p w:rsidR="002B417D" w:rsidRPr="002B417D" w:rsidRDefault="002B417D" w:rsidP="002B417D">
            <w:pPr>
              <w:numPr>
                <w:ilvl w:val="0"/>
                <w:numId w:val="10"/>
              </w:numPr>
              <w:tabs>
                <w:tab w:val="left" w:pos="317"/>
              </w:tabs>
              <w:autoSpaceDE w:val="0"/>
              <w:autoSpaceDN w:val="0"/>
              <w:adjustRightInd w:val="0"/>
              <w:ind w:left="0" w:firstLine="0"/>
              <w:contextualSpacing/>
              <w:jc w:val="both"/>
              <w:rPr>
                <w:rFonts w:eastAsiaTheme="minorHAnsi"/>
                <w:sz w:val="22"/>
                <w:szCs w:val="22"/>
                <w:lang w:eastAsia="en-US"/>
              </w:rPr>
            </w:pPr>
            <w:r w:rsidRPr="002B417D">
              <w:rPr>
                <w:rFonts w:eastAsiaTheme="minorHAnsi"/>
                <w:sz w:val="22"/>
                <w:szCs w:val="22"/>
                <w:lang w:val="kk-KZ" w:eastAsia="en-US"/>
              </w:rPr>
              <w:t>Н</w:t>
            </w:r>
            <w:proofErr w:type="spellStart"/>
            <w:r w:rsidRPr="002B417D">
              <w:rPr>
                <w:rFonts w:eastAsiaTheme="minorHAnsi"/>
                <w:sz w:val="22"/>
                <w:szCs w:val="22"/>
                <w:lang w:eastAsia="en-US"/>
              </w:rPr>
              <w:t>егізгі</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файлдық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құрылымын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іске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асыру</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үшін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деректер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базасын</w:t>
            </w:r>
            <w:proofErr w:type="spellEnd"/>
            <w:r w:rsidRPr="002B417D">
              <w:rPr>
                <w:rFonts w:eastAsiaTheme="minorHAnsi"/>
                <w:sz w:val="22"/>
                <w:szCs w:val="22"/>
                <w:lang w:val="kk-KZ" w:eastAsia="en-US"/>
              </w:rPr>
              <w:t xml:space="preserve"> қолдана білу</w:t>
            </w:r>
            <w:r w:rsidRPr="002B417D">
              <w:rPr>
                <w:rFonts w:eastAsiaTheme="minorHAnsi"/>
                <w:sz w:val="22"/>
                <w:szCs w:val="22"/>
                <w:lang w:eastAsia="en-US"/>
              </w:rPr>
              <w:t>.</w:t>
            </w:r>
          </w:p>
          <w:p w:rsidR="002B417D" w:rsidRPr="002B417D" w:rsidRDefault="002B417D" w:rsidP="002B417D">
            <w:pPr>
              <w:numPr>
                <w:ilvl w:val="0"/>
                <w:numId w:val="10"/>
              </w:numPr>
              <w:tabs>
                <w:tab w:val="left" w:pos="317"/>
              </w:tabs>
              <w:autoSpaceDE w:val="0"/>
              <w:autoSpaceDN w:val="0"/>
              <w:adjustRightInd w:val="0"/>
              <w:ind w:left="0" w:firstLine="0"/>
              <w:contextualSpacing/>
              <w:jc w:val="both"/>
              <w:rPr>
                <w:rFonts w:eastAsiaTheme="minorHAnsi"/>
                <w:sz w:val="22"/>
                <w:szCs w:val="22"/>
                <w:lang w:eastAsia="en-US"/>
              </w:rPr>
            </w:pPr>
            <w:r w:rsidRPr="002B417D">
              <w:rPr>
                <w:rFonts w:eastAsiaTheme="minorHAnsi"/>
                <w:sz w:val="22"/>
                <w:szCs w:val="22"/>
                <w:lang w:val="kk-KZ" w:eastAsia="en-US"/>
              </w:rPr>
              <w:t>Б</w:t>
            </w:r>
            <w:proofErr w:type="spellStart"/>
            <w:r w:rsidRPr="002B417D">
              <w:rPr>
                <w:rFonts w:eastAsiaTheme="minorHAnsi"/>
                <w:sz w:val="22"/>
                <w:szCs w:val="22"/>
                <w:lang w:eastAsia="en-US"/>
              </w:rPr>
              <w:t>ірнеше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деректер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базасы</w:t>
            </w:r>
            <w:proofErr w:type="spellEnd"/>
            <w:r w:rsidRPr="002B417D">
              <w:rPr>
                <w:rFonts w:eastAsiaTheme="minorHAnsi"/>
                <w:sz w:val="22"/>
                <w:szCs w:val="22"/>
                <w:lang w:val="kk-KZ" w:eastAsia="en-US"/>
              </w:rPr>
              <w:t>н меңгере отырып</w:t>
            </w:r>
            <w:r w:rsidRPr="002B417D">
              <w:rPr>
                <w:rFonts w:eastAsiaTheme="minorHAnsi"/>
                <w:sz w:val="22"/>
                <w:szCs w:val="22"/>
                <w:lang w:eastAsia="en-US"/>
              </w:rPr>
              <w:t xml:space="preserve">, </w:t>
            </w:r>
            <w:proofErr w:type="spellStart"/>
            <w:r w:rsidRPr="002B417D">
              <w:rPr>
                <w:rFonts w:eastAsiaTheme="minorHAnsi"/>
                <w:sz w:val="22"/>
                <w:szCs w:val="22"/>
                <w:lang w:eastAsia="en-US"/>
              </w:rPr>
              <w:t>үйлесімділік</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қауіпсіздік</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және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тұтасты</w:t>
            </w:r>
            <w:proofErr w:type="spellEnd"/>
            <w:r w:rsidRPr="002B417D">
              <w:rPr>
                <w:rFonts w:eastAsiaTheme="minorHAnsi"/>
                <w:sz w:val="22"/>
                <w:szCs w:val="22"/>
                <w:lang w:val="kk-KZ" w:eastAsia="en-US"/>
              </w:rPr>
              <w:t>қ</w:t>
            </w:r>
            <w:r w:rsidRPr="002B417D">
              <w:rPr>
                <w:rFonts w:eastAsiaTheme="minorHAnsi"/>
                <w:sz w:val="22"/>
                <w:szCs w:val="22"/>
                <w:lang w:eastAsia="en-US"/>
              </w:rPr>
              <w:t xml:space="preserve"> </w:t>
            </w:r>
            <w:r w:rsidRPr="002B417D">
              <w:rPr>
                <w:rFonts w:eastAsiaTheme="minorHAnsi"/>
                <w:sz w:val="22"/>
                <w:szCs w:val="22"/>
                <w:lang w:val="kk-KZ" w:eastAsia="en-US"/>
              </w:rPr>
              <w:t>м</w:t>
            </w:r>
            <w:proofErr w:type="spellStart"/>
            <w:r w:rsidRPr="002B417D">
              <w:rPr>
                <w:rFonts w:eastAsiaTheme="minorHAnsi"/>
                <w:sz w:val="22"/>
                <w:szCs w:val="22"/>
                <w:lang w:eastAsia="en-US"/>
              </w:rPr>
              <w:t>әселелер</w:t>
            </w:r>
            <w:proofErr w:type="spellEnd"/>
            <w:r w:rsidRPr="002B417D">
              <w:rPr>
                <w:rFonts w:eastAsiaTheme="minorHAnsi"/>
                <w:sz w:val="22"/>
                <w:szCs w:val="22"/>
                <w:lang w:val="kk-KZ" w:eastAsia="en-US"/>
              </w:rPr>
              <w:t>ін</w:t>
            </w:r>
            <w:r w:rsidRPr="002B417D">
              <w:rPr>
                <w:rFonts w:eastAsiaTheme="minorHAnsi"/>
                <w:sz w:val="22"/>
                <w:szCs w:val="22"/>
                <w:lang w:eastAsia="en-US"/>
              </w:rPr>
              <w:t xml:space="preserve"> </w:t>
            </w:r>
            <w:proofErr w:type="spellStart"/>
            <w:r w:rsidRPr="002B417D">
              <w:rPr>
                <w:rFonts w:eastAsiaTheme="minorHAnsi"/>
                <w:sz w:val="22"/>
                <w:szCs w:val="22"/>
                <w:lang w:eastAsia="en-US"/>
              </w:rPr>
              <w:t>шеше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білу</w:t>
            </w:r>
            <w:proofErr w:type="spellEnd"/>
            <w:r w:rsidRPr="002B417D">
              <w:rPr>
                <w:rFonts w:eastAsiaTheme="minorHAnsi"/>
                <w:sz w:val="22"/>
                <w:szCs w:val="22"/>
                <w:lang w:eastAsia="en-US"/>
              </w:rPr>
              <w:t>.</w:t>
            </w:r>
          </w:p>
          <w:p w:rsidR="002B417D" w:rsidRPr="002B417D" w:rsidRDefault="002B417D" w:rsidP="002B417D">
            <w:pPr>
              <w:numPr>
                <w:ilvl w:val="0"/>
                <w:numId w:val="10"/>
              </w:numPr>
              <w:tabs>
                <w:tab w:val="left" w:pos="317"/>
              </w:tabs>
              <w:autoSpaceDE w:val="0"/>
              <w:autoSpaceDN w:val="0"/>
              <w:adjustRightInd w:val="0"/>
              <w:ind w:left="0" w:firstLine="0"/>
              <w:contextualSpacing/>
              <w:jc w:val="both"/>
              <w:rPr>
                <w:rFonts w:eastAsiaTheme="minorHAnsi"/>
                <w:sz w:val="22"/>
                <w:szCs w:val="22"/>
                <w:lang w:eastAsia="en-US"/>
              </w:rPr>
            </w:pPr>
            <w:r w:rsidRPr="002B417D">
              <w:rPr>
                <w:rFonts w:eastAsiaTheme="minorHAnsi"/>
                <w:sz w:val="22"/>
                <w:szCs w:val="22"/>
                <w:lang w:val="kk-KZ" w:eastAsia="en-US"/>
              </w:rPr>
              <w:t>Б</w:t>
            </w:r>
            <w:proofErr w:type="spellStart"/>
            <w:r w:rsidRPr="002B417D">
              <w:rPr>
                <w:rFonts w:eastAsiaTheme="minorHAnsi"/>
                <w:sz w:val="22"/>
                <w:szCs w:val="22"/>
                <w:lang w:eastAsia="en-US"/>
              </w:rPr>
              <w:t>асқару</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жүйесін</w:t>
            </w:r>
            <w:proofErr w:type="spellEnd"/>
            <w:r w:rsidRPr="002B417D">
              <w:rPr>
                <w:rFonts w:eastAsiaTheme="minorHAnsi"/>
                <w:sz w:val="22"/>
                <w:szCs w:val="22"/>
                <w:lang w:val="kk-KZ" w:eastAsia="en-US"/>
              </w:rPr>
              <w:t>де</w:t>
            </w:r>
            <w:r w:rsidRPr="002B417D">
              <w:rPr>
                <w:rFonts w:eastAsiaTheme="minorHAnsi"/>
                <w:sz w:val="22"/>
                <w:szCs w:val="22"/>
                <w:lang w:eastAsia="en-US"/>
              </w:rPr>
              <w:t xml:space="preserve"> </w:t>
            </w:r>
            <w:r w:rsidRPr="002B417D">
              <w:rPr>
                <w:rFonts w:eastAsiaTheme="minorHAnsi"/>
                <w:sz w:val="22"/>
                <w:szCs w:val="22"/>
                <w:lang w:val="kk-KZ" w:eastAsia="en-US"/>
              </w:rPr>
              <w:t>д</w:t>
            </w:r>
            <w:proofErr w:type="spellStart"/>
            <w:r w:rsidRPr="002B417D">
              <w:rPr>
                <w:rFonts w:eastAsiaTheme="minorHAnsi"/>
                <w:sz w:val="22"/>
                <w:szCs w:val="22"/>
                <w:lang w:eastAsia="en-US"/>
              </w:rPr>
              <w:t>еректер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қорын</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 xml:space="preserve">әртүрлі </w:t>
            </w:r>
            <w:proofErr w:type="spellStart"/>
            <w:r w:rsidRPr="002B417D">
              <w:rPr>
                <w:rFonts w:eastAsiaTheme="minorHAnsi"/>
                <w:sz w:val="22"/>
                <w:szCs w:val="22"/>
                <w:lang w:eastAsia="en-US"/>
              </w:rPr>
              <w:t>қосымшалармен</w:t>
            </w:r>
            <w:proofErr w:type="spellEnd"/>
            <w:r w:rsidRPr="002B417D">
              <w:rPr>
                <w:rFonts w:eastAsiaTheme="minorHAnsi"/>
                <w:sz w:val="22"/>
                <w:szCs w:val="22"/>
                <w:lang w:val="kk-KZ" w:eastAsia="en-US"/>
              </w:rPr>
              <w:t xml:space="preserve"> қолдана білу.</w:t>
            </w:r>
          </w:p>
        </w:tc>
      </w:tr>
      <w:tr w:rsidR="002B417D" w:rsidRPr="002B417D" w:rsidTr="006F1E30">
        <w:tc>
          <w:tcPr>
            <w:tcW w:w="1951" w:type="dxa"/>
            <w:gridSpan w:val="3"/>
          </w:tcPr>
          <w:p w:rsidR="002B417D" w:rsidRPr="002B417D" w:rsidRDefault="002B417D" w:rsidP="002B417D">
            <w:pPr>
              <w:rPr>
                <w:rFonts w:eastAsiaTheme="minorHAnsi"/>
                <w:b/>
                <w:sz w:val="22"/>
                <w:szCs w:val="22"/>
                <w:lang w:eastAsia="en-US"/>
              </w:rPr>
            </w:pPr>
            <w:proofErr w:type="spellStart"/>
            <w:r w:rsidRPr="002B417D">
              <w:rPr>
                <w:rFonts w:eastAsiaTheme="minorHAnsi"/>
                <w:b/>
                <w:sz w:val="22"/>
                <w:szCs w:val="22"/>
                <w:lang w:eastAsia="en-US"/>
              </w:rPr>
              <w:t>Әдебиет</w:t>
            </w:r>
            <w:proofErr w:type="spellEnd"/>
            <w:r w:rsidRPr="002B417D">
              <w:rPr>
                <w:rFonts w:eastAsiaTheme="minorHAnsi"/>
                <w:b/>
                <w:sz w:val="22"/>
                <w:szCs w:val="22"/>
                <w:lang w:val="kk-KZ" w:eastAsia="en-US"/>
              </w:rPr>
              <w:t>тер мен</w:t>
            </w:r>
            <w:r w:rsidRPr="002B417D">
              <w:rPr>
                <w:rFonts w:eastAsiaTheme="minorHAnsi"/>
                <w:b/>
                <w:sz w:val="22"/>
                <w:szCs w:val="22"/>
                <w:lang w:eastAsia="en-US"/>
              </w:rPr>
              <w:t xml:space="preserve"> </w:t>
            </w:r>
            <w:proofErr w:type="spellStart"/>
            <w:r w:rsidRPr="002B417D">
              <w:rPr>
                <w:rFonts w:eastAsiaTheme="minorHAnsi"/>
                <w:b/>
                <w:sz w:val="22"/>
                <w:szCs w:val="22"/>
                <w:lang w:eastAsia="en-US"/>
              </w:rPr>
              <w:t>ресурстар</w:t>
            </w:r>
            <w:proofErr w:type="spellEnd"/>
          </w:p>
        </w:tc>
        <w:tc>
          <w:tcPr>
            <w:tcW w:w="7903" w:type="dxa"/>
            <w:gridSpan w:val="12"/>
          </w:tcPr>
          <w:p w:rsidR="002B417D" w:rsidRPr="002B417D" w:rsidRDefault="002B417D" w:rsidP="002B417D">
            <w:pPr>
              <w:autoSpaceDE w:val="0"/>
              <w:autoSpaceDN w:val="0"/>
              <w:adjustRightInd w:val="0"/>
              <w:jc w:val="both"/>
              <w:rPr>
                <w:lang w:val="kk-KZ"/>
              </w:rPr>
            </w:pPr>
            <w:r>
              <w:rPr>
                <w:rFonts w:eastAsiaTheme="minorHAnsi"/>
                <w:bCs/>
                <w:lang w:val="kk-KZ"/>
              </w:rPr>
              <w:t>1.</w:t>
            </w:r>
            <w:r w:rsidRPr="002B417D">
              <w:rPr>
                <w:rFonts w:eastAsiaTheme="minorHAnsi"/>
                <w:bCs/>
              </w:rPr>
              <w:t xml:space="preserve">Маралов В. </w:t>
            </w:r>
            <w:proofErr w:type="spellStart"/>
            <w:r w:rsidRPr="002B417D">
              <w:rPr>
                <w:rFonts w:eastAsiaTheme="minorHAnsi"/>
                <w:bCs/>
              </w:rPr>
              <w:t>Г.</w:t>
            </w:r>
            <w:r w:rsidRPr="002B417D">
              <w:rPr>
                <w:rFonts w:eastAsia="TimesNewRomanPSMT"/>
              </w:rPr>
              <w:t>Основы</w:t>
            </w:r>
            <w:proofErr w:type="spellEnd"/>
            <w:r w:rsidRPr="002B417D">
              <w:rPr>
                <w:rFonts w:eastAsia="TimesNewRomanPSMT"/>
              </w:rPr>
              <w:t xml:space="preserve"> самопознания и саморазвития: Учеб</w:t>
            </w:r>
            <w:proofErr w:type="gramStart"/>
            <w:r w:rsidRPr="002B417D">
              <w:rPr>
                <w:rFonts w:eastAsia="TimesNewRomanPSMT"/>
              </w:rPr>
              <w:t>. пособие</w:t>
            </w:r>
            <w:proofErr w:type="gramEnd"/>
            <w:r w:rsidRPr="002B417D">
              <w:rPr>
                <w:rFonts w:eastAsia="TimesNewRomanPSMT"/>
              </w:rPr>
              <w:t xml:space="preserve"> для студ. сред. </w:t>
            </w:r>
            <w:proofErr w:type="spellStart"/>
            <w:r w:rsidRPr="002B417D">
              <w:rPr>
                <w:rFonts w:eastAsia="TimesNewRomanPSMT"/>
              </w:rPr>
              <w:t>пед</w:t>
            </w:r>
            <w:proofErr w:type="spellEnd"/>
            <w:r w:rsidRPr="002B417D">
              <w:rPr>
                <w:rFonts w:eastAsia="TimesNewRomanPSMT"/>
              </w:rPr>
              <w:t>. учеб, заведений.</w:t>
            </w:r>
            <w:r w:rsidRPr="002B417D">
              <w:rPr>
                <w:rFonts w:eastAsia="TimesNewRomanPSMT"/>
                <w:lang w:val="kk-KZ"/>
              </w:rPr>
              <w:t xml:space="preserve"> -</w:t>
            </w:r>
            <w:r w:rsidRPr="002B417D">
              <w:rPr>
                <w:rFonts w:eastAsia="TimesNewRomanPSMT"/>
              </w:rPr>
              <w:t xml:space="preserve"> 2-е изд., </w:t>
            </w:r>
            <w:proofErr w:type="gramStart"/>
            <w:r w:rsidRPr="002B417D">
              <w:rPr>
                <w:rFonts w:eastAsia="TimesNewRomanPSMT"/>
              </w:rPr>
              <w:t>стер</w:t>
            </w:r>
            <w:proofErr w:type="gramEnd"/>
            <w:r w:rsidRPr="002B417D">
              <w:rPr>
                <w:rFonts w:eastAsia="TimesNewRomanPSMT"/>
              </w:rPr>
              <w:t>. — М.: Издательский центр «Академия», 2004. — 256 с.</w:t>
            </w:r>
            <w:r w:rsidRPr="002B417D">
              <w:t>2. А.В.</w:t>
            </w:r>
          </w:p>
          <w:p w:rsidR="002B417D" w:rsidRPr="002B417D" w:rsidRDefault="002B417D" w:rsidP="002B417D">
            <w:pPr>
              <w:autoSpaceDE w:val="0"/>
              <w:autoSpaceDN w:val="0"/>
              <w:adjustRightInd w:val="0"/>
              <w:jc w:val="both"/>
              <w:rPr>
                <w:rFonts w:eastAsia="TimesNewRomanPSMT"/>
              </w:rPr>
            </w:pPr>
            <w:r>
              <w:rPr>
                <w:lang w:val="kk-KZ"/>
              </w:rPr>
              <w:t>2.</w:t>
            </w:r>
            <w:r w:rsidRPr="002B417D">
              <w:t>Мудрик  Социальная педагогика  – М., Воронеж 1997.</w:t>
            </w:r>
          </w:p>
          <w:p w:rsidR="002B417D" w:rsidRPr="00FD7213" w:rsidRDefault="002B417D" w:rsidP="002B417D">
            <w:pPr>
              <w:tabs>
                <w:tab w:val="num" w:pos="-142"/>
                <w:tab w:val="left" w:pos="900"/>
              </w:tabs>
              <w:jc w:val="both"/>
            </w:pPr>
            <w:r w:rsidRPr="00FD7213">
              <w:t>3</w:t>
            </w:r>
            <w:r>
              <w:t>.</w:t>
            </w:r>
            <w:r w:rsidRPr="00FD7213">
              <w:t xml:space="preserve">В.Д. </w:t>
            </w:r>
            <w:proofErr w:type="spellStart"/>
            <w:proofErr w:type="gramStart"/>
            <w:r w:rsidRPr="00FD7213">
              <w:t>Шадриков</w:t>
            </w:r>
            <w:proofErr w:type="spellEnd"/>
            <w:r w:rsidRPr="00FD7213">
              <w:t xml:space="preserve">  Происхождение</w:t>
            </w:r>
            <w:proofErr w:type="gramEnd"/>
            <w:r w:rsidRPr="00FD7213">
              <w:t xml:space="preserve"> человечности – М., Логос 2001.</w:t>
            </w:r>
          </w:p>
          <w:p w:rsidR="002B417D" w:rsidRPr="00FD7213" w:rsidRDefault="002B417D" w:rsidP="002B417D">
            <w:pPr>
              <w:tabs>
                <w:tab w:val="num" w:pos="-142"/>
                <w:tab w:val="left" w:pos="900"/>
              </w:tabs>
              <w:jc w:val="both"/>
              <w:rPr>
                <w:lang w:val="kk-KZ"/>
              </w:rPr>
            </w:pPr>
            <w:r w:rsidRPr="00FD7213">
              <w:t>4.  А.В. Мудрик   Введение в социальную педагогику –Пенза, 1994.</w:t>
            </w:r>
          </w:p>
          <w:p w:rsidR="002B417D" w:rsidRPr="002B417D" w:rsidRDefault="002B417D" w:rsidP="002B417D">
            <w:pPr>
              <w:tabs>
                <w:tab w:val="left" w:pos="900"/>
              </w:tabs>
              <w:jc w:val="both"/>
            </w:pPr>
            <w:r w:rsidRPr="002B417D">
              <w:t>5.Семенов В.Д. Социальная педагогика: история и современность– Екатеринбург, 1995.</w:t>
            </w:r>
          </w:p>
          <w:p w:rsidR="002B417D" w:rsidRPr="002B417D" w:rsidRDefault="002B417D" w:rsidP="002B417D">
            <w:pPr>
              <w:tabs>
                <w:tab w:val="left" w:pos="900"/>
              </w:tabs>
              <w:jc w:val="both"/>
            </w:pPr>
            <w:r>
              <w:rPr>
                <w:lang w:val="kk-KZ"/>
              </w:rPr>
              <w:t>6.</w:t>
            </w:r>
            <w:proofErr w:type="spellStart"/>
            <w:r w:rsidRPr="002B417D">
              <w:t>Харчев</w:t>
            </w:r>
            <w:proofErr w:type="spellEnd"/>
            <w:r w:rsidRPr="002B417D">
              <w:rPr>
                <w:lang w:val="kk-KZ"/>
              </w:rPr>
              <w:t xml:space="preserve">. </w:t>
            </w:r>
            <w:r w:rsidRPr="002B417D">
              <w:t>А.Г. Социология воспитания – М., 1990.</w:t>
            </w:r>
          </w:p>
          <w:p w:rsidR="002B417D" w:rsidRPr="002B417D" w:rsidRDefault="002B417D" w:rsidP="002B417D">
            <w:pPr>
              <w:jc w:val="both"/>
              <w:rPr>
                <w:lang w:val="kk-KZ"/>
              </w:rPr>
            </w:pPr>
            <w:r>
              <w:rPr>
                <w:lang w:val="kk-KZ"/>
              </w:rPr>
              <w:t>7.</w:t>
            </w:r>
            <w:r w:rsidRPr="002B417D">
              <w:rPr>
                <w:lang w:val="kk-KZ"/>
              </w:rPr>
              <w:t xml:space="preserve">Мудрик А.В. Введение в социальную педагогику.-М., 2006. </w:t>
            </w:r>
          </w:p>
          <w:p w:rsidR="002B417D" w:rsidRPr="002B417D" w:rsidRDefault="002B417D" w:rsidP="002B417D">
            <w:pPr>
              <w:jc w:val="both"/>
            </w:pPr>
            <w:r>
              <w:rPr>
                <w:lang w:val="kk-KZ"/>
              </w:rPr>
              <w:t>8.</w:t>
            </w:r>
            <w:proofErr w:type="spellStart"/>
            <w:r w:rsidRPr="002B417D">
              <w:t>Туркпен-улы</w:t>
            </w:r>
            <w:proofErr w:type="spellEnd"/>
            <w:r w:rsidRPr="002B417D">
              <w:t xml:space="preserve">, Ж. Основы общей и педагогической </w:t>
            </w:r>
            <w:proofErr w:type="gramStart"/>
            <w:r w:rsidRPr="002B417D">
              <w:t>психологии.-</w:t>
            </w:r>
            <w:proofErr w:type="gramEnd"/>
            <w:r w:rsidRPr="002B417D">
              <w:t xml:space="preserve"> Алматы, 2006. – 212 </w:t>
            </w:r>
          </w:p>
          <w:p w:rsidR="002B417D" w:rsidRPr="00256C52" w:rsidRDefault="002B417D" w:rsidP="002B417D">
            <w:pPr>
              <w:pStyle w:val="a7"/>
              <w:tabs>
                <w:tab w:val="left" w:pos="180"/>
              </w:tabs>
              <w:spacing w:after="0"/>
              <w:jc w:val="both"/>
              <w:rPr>
                <w:lang w:val="kk-KZ"/>
              </w:rPr>
            </w:pPr>
            <w:r>
              <w:rPr>
                <w:lang w:val="kk-KZ"/>
              </w:rPr>
              <w:t>9.</w:t>
            </w:r>
            <w:r w:rsidRPr="00256C52">
              <w:t xml:space="preserve"> </w:t>
            </w:r>
            <w:r w:rsidRPr="00256C52">
              <w:rPr>
                <w:lang w:val="kk-KZ"/>
              </w:rPr>
              <w:t>Мижериков В.А</w:t>
            </w:r>
            <w:r w:rsidRPr="00256C52">
              <w:t xml:space="preserve"> Введение в педагогическую профессию. М, 1999.</w:t>
            </w:r>
          </w:p>
          <w:p w:rsidR="002B417D" w:rsidRPr="00256C52" w:rsidRDefault="002B417D" w:rsidP="002B417D">
            <w:pPr>
              <w:pStyle w:val="a7"/>
              <w:tabs>
                <w:tab w:val="left" w:pos="180"/>
              </w:tabs>
              <w:spacing w:after="0"/>
              <w:jc w:val="both"/>
              <w:rPr>
                <w:lang w:val="kk-KZ"/>
              </w:rPr>
            </w:pPr>
            <w:r>
              <w:rPr>
                <w:lang w:val="kk-KZ"/>
              </w:rPr>
              <w:t>10.</w:t>
            </w:r>
            <w:r w:rsidRPr="00256C52">
              <w:rPr>
                <w:lang w:val="kk-KZ"/>
              </w:rPr>
              <w:t>Кукушин В.С</w:t>
            </w:r>
            <w:r w:rsidRPr="00256C52">
              <w:t xml:space="preserve"> Введение в педагогическую деятельность: Учеб. </w:t>
            </w:r>
            <w:proofErr w:type="gramStart"/>
            <w:r w:rsidRPr="00256C52">
              <w:t>пособие</w:t>
            </w:r>
            <w:proofErr w:type="gramEnd"/>
            <w:r w:rsidRPr="00256C52">
              <w:t xml:space="preserve">, </w:t>
            </w:r>
            <w:proofErr w:type="spellStart"/>
            <w:r w:rsidRPr="00256C52">
              <w:t>Рн</w:t>
            </w:r>
            <w:proofErr w:type="spellEnd"/>
            <w:r w:rsidRPr="00256C52">
              <w:t>/Д, 2002.</w:t>
            </w:r>
          </w:p>
          <w:p w:rsidR="002B417D" w:rsidRPr="00256C52" w:rsidRDefault="002B417D" w:rsidP="002B417D">
            <w:pPr>
              <w:pStyle w:val="a7"/>
              <w:tabs>
                <w:tab w:val="left" w:pos="180"/>
              </w:tabs>
              <w:spacing w:after="0"/>
              <w:jc w:val="both"/>
              <w:rPr>
                <w:lang w:val="kk-KZ"/>
              </w:rPr>
            </w:pPr>
            <w:r>
              <w:rPr>
                <w:lang w:val="kk-KZ"/>
              </w:rPr>
              <w:t>11.</w:t>
            </w:r>
            <w:r w:rsidRPr="00256C52">
              <w:rPr>
                <w:lang w:val="kk-KZ"/>
              </w:rPr>
              <w:t xml:space="preserve"> Бұлақбаева М.К. Педагог мамандығына кіріспе. – Алматы, 2005ж.</w:t>
            </w:r>
          </w:p>
          <w:p w:rsidR="002B417D" w:rsidRPr="002B417D" w:rsidRDefault="002B417D" w:rsidP="002B417D">
            <w:pPr>
              <w:tabs>
                <w:tab w:val="left" w:pos="317"/>
              </w:tabs>
              <w:autoSpaceDE w:val="0"/>
              <w:autoSpaceDN w:val="0"/>
              <w:adjustRightInd w:val="0"/>
              <w:contextualSpacing/>
              <w:jc w:val="both"/>
              <w:rPr>
                <w:rFonts w:eastAsiaTheme="minorHAnsi"/>
                <w:sz w:val="22"/>
                <w:szCs w:val="22"/>
                <w:lang w:val="kk-KZ" w:eastAsia="en-US"/>
              </w:rPr>
            </w:pPr>
            <w:r w:rsidRPr="002B417D">
              <w:rPr>
                <w:rFonts w:eastAsiaTheme="minorHAnsi"/>
                <w:b/>
                <w:sz w:val="22"/>
                <w:szCs w:val="22"/>
                <w:lang w:val="kk-KZ" w:eastAsia="en-US"/>
              </w:rPr>
              <w:t xml:space="preserve">Қол жетімді онлайн: </w:t>
            </w:r>
            <w:r w:rsidRPr="002B417D">
              <w:rPr>
                <w:rFonts w:eastAsiaTheme="minorHAnsi"/>
                <w:sz w:val="22"/>
                <w:szCs w:val="22"/>
                <w:lang w:val="kk-KZ" w:eastAsia="en-US"/>
              </w:rPr>
              <w:t xml:space="preserve">Қосымша оқу материалы бойынша SQL, сондай-ақ құжаттама жүйесі үшін деректер базасын, пайдалану үшін, үй тапсырмасын, </w:t>
            </w:r>
            <w:r w:rsidRPr="002B417D">
              <w:rPr>
                <w:rFonts w:eastAsiaTheme="minorHAnsi"/>
                <w:sz w:val="22"/>
                <w:szCs w:val="22"/>
                <w:lang w:val="kk-KZ" w:eastAsia="en-US"/>
              </w:rPr>
              <w:lastRenderedPageBreak/>
              <w:t>жобаларды, Сіз сайт парақшаңыздан көре аласыз  univer.kaznu.kz. ПОӘК бөлімінде. (Меңгеру курстары БАОК пәндер тақырыбы бойынша ұсынылады)</w:t>
            </w:r>
          </w:p>
        </w:tc>
      </w:tr>
      <w:tr w:rsidR="002B417D" w:rsidRPr="002B417D" w:rsidTr="006F1E30">
        <w:tc>
          <w:tcPr>
            <w:tcW w:w="1951" w:type="dxa"/>
            <w:gridSpan w:val="3"/>
          </w:tcPr>
          <w:p w:rsidR="002B417D" w:rsidRPr="002B417D" w:rsidRDefault="002B417D" w:rsidP="002B417D">
            <w:pPr>
              <w:tabs>
                <w:tab w:val="left" w:pos="426"/>
              </w:tabs>
              <w:autoSpaceDE w:val="0"/>
              <w:autoSpaceDN w:val="0"/>
              <w:adjustRightInd w:val="0"/>
              <w:contextualSpacing/>
              <w:rPr>
                <w:rFonts w:eastAsiaTheme="minorHAnsi"/>
                <w:b/>
                <w:sz w:val="22"/>
                <w:szCs w:val="22"/>
                <w:lang w:val="kk-KZ" w:eastAsia="en-US"/>
              </w:rPr>
            </w:pPr>
            <w:r w:rsidRPr="002B417D">
              <w:rPr>
                <w:rFonts w:eastAsiaTheme="minorHAnsi"/>
                <w:b/>
                <w:sz w:val="22"/>
                <w:szCs w:val="22"/>
                <w:lang w:val="kk-KZ" w:eastAsia="en-US"/>
              </w:rPr>
              <w:lastRenderedPageBreak/>
              <w:t>Курсты ұйымдастыру</w:t>
            </w:r>
          </w:p>
          <w:p w:rsidR="002B417D" w:rsidRPr="002B417D" w:rsidRDefault="002B417D" w:rsidP="002B417D">
            <w:pPr>
              <w:rPr>
                <w:rFonts w:eastAsiaTheme="minorHAnsi"/>
                <w:b/>
                <w:sz w:val="22"/>
                <w:szCs w:val="22"/>
                <w:lang w:eastAsia="en-US"/>
              </w:rPr>
            </w:pPr>
          </w:p>
        </w:tc>
        <w:tc>
          <w:tcPr>
            <w:tcW w:w="7903" w:type="dxa"/>
            <w:gridSpan w:val="12"/>
          </w:tcPr>
          <w:p w:rsidR="002B417D" w:rsidRPr="002B417D" w:rsidRDefault="002B417D" w:rsidP="002B417D">
            <w:pPr>
              <w:tabs>
                <w:tab w:val="left" w:pos="426"/>
              </w:tabs>
              <w:autoSpaceDE w:val="0"/>
              <w:autoSpaceDN w:val="0"/>
              <w:adjustRightInd w:val="0"/>
              <w:contextualSpacing/>
              <w:jc w:val="both"/>
              <w:rPr>
                <w:rFonts w:eastAsiaTheme="minorHAnsi"/>
                <w:sz w:val="22"/>
                <w:szCs w:val="22"/>
                <w:lang w:eastAsia="en-US"/>
              </w:rPr>
            </w:pPr>
            <w:proofErr w:type="spellStart"/>
            <w:r w:rsidRPr="002B417D">
              <w:rPr>
                <w:rFonts w:eastAsiaTheme="minorHAnsi"/>
                <w:sz w:val="22"/>
                <w:szCs w:val="22"/>
                <w:lang w:eastAsia="en-US"/>
              </w:rPr>
              <w:t>Бұл</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кіріспе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курсын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жүзеге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асырылатын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жалпы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танысу</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көлемі</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үлкен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теориялық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материалды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сондықтан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дайындық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барысында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пән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оқулыққа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және</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тапсырма жинағына</w:t>
            </w:r>
            <w:r w:rsidRPr="002B417D">
              <w:rPr>
                <w:rFonts w:eastAsiaTheme="minorHAnsi"/>
                <w:sz w:val="22"/>
                <w:szCs w:val="22"/>
                <w:lang w:eastAsia="en-US"/>
              </w:rPr>
              <w:t xml:space="preserve"> </w:t>
            </w:r>
            <w:proofErr w:type="spellStart"/>
            <w:r w:rsidRPr="002B417D">
              <w:rPr>
                <w:rFonts w:eastAsiaTheme="minorHAnsi"/>
                <w:sz w:val="22"/>
                <w:szCs w:val="22"/>
                <w:lang w:eastAsia="en-US"/>
              </w:rPr>
              <w:t>елеулі</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рөл</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береді</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Бұл</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ретте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нақты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бағдарламалау</w:t>
            </w:r>
            <w:proofErr w:type="spellEnd"/>
            <w:r w:rsidRPr="002B417D">
              <w:rPr>
                <w:rFonts w:eastAsiaTheme="minorHAnsi"/>
                <w:sz w:val="22"/>
                <w:szCs w:val="22"/>
                <w:lang w:eastAsia="en-US"/>
              </w:rPr>
              <w:t xml:space="preserve"> аз </w:t>
            </w:r>
            <w:proofErr w:type="spellStart"/>
            <w:r w:rsidRPr="002B417D">
              <w:rPr>
                <w:rFonts w:eastAsiaTheme="minorHAnsi"/>
                <w:sz w:val="22"/>
                <w:szCs w:val="22"/>
                <w:lang w:eastAsia="en-US"/>
              </w:rPr>
              <w:t>көңіл</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аударылатын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болады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Үй</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тапсырмасын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жаттығулар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және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екі</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жобаны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бір</w:t>
            </w:r>
            <w:proofErr w:type="spellEnd"/>
            <w:r w:rsidRPr="002B417D">
              <w:rPr>
                <w:rFonts w:eastAsiaTheme="minorHAnsi"/>
                <w:sz w:val="22"/>
                <w:szCs w:val="22"/>
                <w:lang w:eastAsia="en-US"/>
              </w:rPr>
              <w:t xml:space="preserve"> дизайн-</w:t>
            </w:r>
            <w:proofErr w:type="spellStart"/>
            <w:r w:rsidRPr="002B417D">
              <w:rPr>
                <w:rFonts w:eastAsiaTheme="minorHAnsi"/>
                <w:sz w:val="22"/>
                <w:szCs w:val="22"/>
                <w:lang w:eastAsia="en-US"/>
              </w:rPr>
              <w:t>жобасы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және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бір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жоба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бойынша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бағдарламалау</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пайдалана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отырып</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коммерциялық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бағдарламалық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қамтамасыз</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ету</w:t>
            </w:r>
            <w:proofErr w:type="spellEnd"/>
            <w:r w:rsidRPr="002B417D">
              <w:rPr>
                <w:rFonts w:eastAsiaTheme="minorHAnsi"/>
                <w:sz w:val="22"/>
                <w:szCs w:val="22"/>
                <w:lang w:eastAsia="en-US"/>
              </w:rPr>
              <w:t xml:space="preserve"> ДҚБЖ) </w:t>
            </w:r>
            <w:r w:rsidRPr="002B417D">
              <w:rPr>
                <w:rFonts w:eastAsiaTheme="minorHAnsi"/>
                <w:sz w:val="22"/>
                <w:szCs w:val="22"/>
                <w:lang w:val="kk-KZ" w:eastAsia="en-US"/>
              </w:rPr>
              <w:t xml:space="preserve">теориялық материалмен танысу </w:t>
            </w:r>
            <w:proofErr w:type="spellStart"/>
            <w:r w:rsidRPr="002B417D">
              <w:rPr>
                <w:rFonts w:eastAsiaTheme="minorHAnsi"/>
                <w:sz w:val="22"/>
                <w:szCs w:val="22"/>
                <w:lang w:eastAsia="en-US"/>
              </w:rPr>
              <w:t>практикалық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қолдану</w:t>
            </w:r>
            <w:proofErr w:type="spellEnd"/>
            <w:r w:rsidRPr="002B417D">
              <w:rPr>
                <w:rFonts w:eastAsiaTheme="minorHAnsi"/>
                <w:sz w:val="22"/>
                <w:szCs w:val="22"/>
                <w:lang w:val="kk-KZ" w:eastAsia="en-US"/>
              </w:rPr>
              <w:t xml:space="preserve"> үшін үлкен мүмкіндік береді</w:t>
            </w:r>
            <w:r w:rsidRPr="002B417D">
              <w:rPr>
                <w:rFonts w:eastAsiaTheme="minorHAnsi"/>
                <w:sz w:val="22"/>
                <w:szCs w:val="22"/>
                <w:lang w:eastAsia="en-US"/>
              </w:rPr>
              <w:t>.</w:t>
            </w:r>
          </w:p>
        </w:tc>
      </w:tr>
      <w:tr w:rsidR="002B417D" w:rsidRPr="009371B5" w:rsidTr="006F1E30">
        <w:tc>
          <w:tcPr>
            <w:tcW w:w="1951" w:type="dxa"/>
            <w:gridSpan w:val="3"/>
          </w:tcPr>
          <w:p w:rsidR="002B417D" w:rsidRPr="002B417D" w:rsidRDefault="002B417D" w:rsidP="002B417D">
            <w:pPr>
              <w:tabs>
                <w:tab w:val="left" w:pos="426"/>
              </w:tabs>
              <w:autoSpaceDE w:val="0"/>
              <w:autoSpaceDN w:val="0"/>
              <w:adjustRightInd w:val="0"/>
              <w:contextualSpacing/>
              <w:jc w:val="both"/>
              <w:rPr>
                <w:rFonts w:eastAsiaTheme="minorHAnsi"/>
                <w:b/>
                <w:sz w:val="22"/>
                <w:szCs w:val="22"/>
                <w:lang w:eastAsia="en-US"/>
              </w:rPr>
            </w:pPr>
            <w:r w:rsidRPr="002B417D">
              <w:rPr>
                <w:rFonts w:eastAsiaTheme="minorHAnsi"/>
                <w:b/>
                <w:sz w:val="22"/>
                <w:szCs w:val="22"/>
                <w:lang w:val="kk-KZ" w:eastAsia="en-US"/>
              </w:rPr>
              <w:t>Курс талаптары</w:t>
            </w:r>
            <w:r w:rsidRPr="002B417D">
              <w:rPr>
                <w:rFonts w:eastAsiaTheme="minorHAnsi"/>
                <w:b/>
                <w:sz w:val="22"/>
                <w:szCs w:val="22"/>
                <w:lang w:eastAsia="en-US"/>
              </w:rPr>
              <w:t xml:space="preserve"> </w:t>
            </w:r>
          </w:p>
        </w:tc>
        <w:tc>
          <w:tcPr>
            <w:tcW w:w="7903" w:type="dxa"/>
            <w:gridSpan w:val="12"/>
          </w:tcPr>
          <w:p w:rsidR="002B417D" w:rsidRPr="002B417D" w:rsidRDefault="002B417D" w:rsidP="002B417D">
            <w:pPr>
              <w:numPr>
                <w:ilvl w:val="0"/>
                <w:numId w:val="12"/>
              </w:numPr>
              <w:tabs>
                <w:tab w:val="left" w:pos="426"/>
              </w:tabs>
              <w:autoSpaceDE w:val="0"/>
              <w:autoSpaceDN w:val="0"/>
              <w:adjustRightInd w:val="0"/>
              <w:ind w:left="34" w:firstLine="0"/>
              <w:contextualSpacing/>
              <w:jc w:val="both"/>
              <w:rPr>
                <w:rFonts w:eastAsiaTheme="minorHAnsi"/>
                <w:sz w:val="22"/>
                <w:szCs w:val="22"/>
                <w:lang w:eastAsia="en-US"/>
              </w:rPr>
            </w:pPr>
            <w:proofErr w:type="spellStart"/>
            <w:r w:rsidRPr="002B417D">
              <w:rPr>
                <w:rFonts w:eastAsiaTheme="minorHAnsi"/>
                <w:sz w:val="22"/>
                <w:szCs w:val="22"/>
                <w:lang w:eastAsia="en-US"/>
              </w:rPr>
              <w:t>Әрбір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аудиторлық</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сабаққа</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С</w:t>
            </w:r>
            <w:proofErr w:type="spellStart"/>
            <w:r w:rsidRPr="002B417D">
              <w:rPr>
                <w:rFonts w:eastAsiaTheme="minorHAnsi"/>
                <w:sz w:val="22"/>
                <w:szCs w:val="22"/>
                <w:lang w:eastAsia="en-US"/>
              </w:rPr>
              <w:t>із</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 xml:space="preserve">төменде көрсетілген кесте бойынша </w:t>
            </w:r>
            <w:proofErr w:type="spellStart"/>
            <w:r w:rsidRPr="002B417D">
              <w:rPr>
                <w:rFonts w:eastAsiaTheme="minorHAnsi"/>
                <w:sz w:val="22"/>
                <w:szCs w:val="22"/>
                <w:lang w:eastAsia="en-US"/>
              </w:rPr>
              <w:t>алдын</w:t>
            </w:r>
            <w:proofErr w:type="spellEnd"/>
            <w:r w:rsidRPr="002B417D">
              <w:rPr>
                <w:rFonts w:eastAsiaTheme="minorHAnsi"/>
                <w:sz w:val="22"/>
                <w:szCs w:val="22"/>
                <w:lang w:eastAsia="en-US"/>
              </w:rPr>
              <w:t xml:space="preserve">-ала </w:t>
            </w:r>
            <w:proofErr w:type="spellStart"/>
            <w:r w:rsidRPr="002B417D">
              <w:rPr>
                <w:rFonts w:eastAsiaTheme="minorHAnsi"/>
                <w:sz w:val="22"/>
                <w:szCs w:val="22"/>
                <w:lang w:eastAsia="en-US"/>
              </w:rPr>
              <w:t>дайындалу</w:t>
            </w:r>
            <w:proofErr w:type="spellEnd"/>
            <w:r w:rsidRPr="002B417D">
              <w:rPr>
                <w:rFonts w:eastAsiaTheme="minorHAnsi"/>
                <w:sz w:val="22"/>
                <w:szCs w:val="22"/>
                <w:lang w:val="kk-KZ" w:eastAsia="en-US"/>
              </w:rPr>
              <w:t>ыңыз қажет</w:t>
            </w:r>
            <w:r w:rsidRPr="002B417D">
              <w:rPr>
                <w:rFonts w:eastAsiaTheme="minorHAnsi"/>
                <w:sz w:val="22"/>
                <w:szCs w:val="22"/>
                <w:lang w:eastAsia="en-US"/>
              </w:rPr>
              <w:t xml:space="preserve">. </w:t>
            </w:r>
            <w:r w:rsidRPr="002B417D">
              <w:rPr>
                <w:rFonts w:eastAsiaTheme="minorHAnsi"/>
                <w:sz w:val="22"/>
                <w:szCs w:val="22"/>
                <w:lang w:val="kk-KZ" w:eastAsia="en-US"/>
              </w:rPr>
              <w:t>Тақырыпқа сай тапсырмалар дайындалуы аудиториялық сабақ бітпей жатып талқыланылуы керек</w:t>
            </w:r>
            <w:r w:rsidRPr="002B417D">
              <w:rPr>
                <w:rFonts w:eastAsiaTheme="minorHAnsi"/>
                <w:sz w:val="22"/>
                <w:szCs w:val="22"/>
                <w:lang w:eastAsia="en-US"/>
              </w:rPr>
              <w:t>.</w:t>
            </w:r>
          </w:p>
          <w:p w:rsidR="002B417D" w:rsidRPr="002B417D" w:rsidRDefault="002B417D" w:rsidP="002B417D">
            <w:pPr>
              <w:numPr>
                <w:ilvl w:val="0"/>
                <w:numId w:val="12"/>
              </w:numPr>
              <w:tabs>
                <w:tab w:val="left" w:pos="426"/>
              </w:tabs>
              <w:autoSpaceDE w:val="0"/>
              <w:autoSpaceDN w:val="0"/>
              <w:adjustRightInd w:val="0"/>
              <w:ind w:left="34" w:firstLine="0"/>
              <w:contextualSpacing/>
              <w:jc w:val="both"/>
              <w:rPr>
                <w:rFonts w:eastAsiaTheme="minorHAnsi"/>
                <w:sz w:val="22"/>
                <w:szCs w:val="22"/>
                <w:lang w:eastAsia="en-US"/>
              </w:rPr>
            </w:pPr>
            <w:r w:rsidRPr="002B417D">
              <w:rPr>
                <w:rFonts w:eastAsiaTheme="minorHAnsi"/>
                <w:sz w:val="22"/>
                <w:szCs w:val="22"/>
                <w:lang w:val="kk-KZ" w:eastAsia="en-US"/>
              </w:rPr>
              <w:t>Пәннің графигі бойынша үй тапсырмалары кесте бойынша, семестр уақытында бөлінеді.</w:t>
            </w:r>
          </w:p>
          <w:p w:rsidR="002B417D" w:rsidRPr="002B417D" w:rsidRDefault="002B417D" w:rsidP="002B417D">
            <w:pPr>
              <w:numPr>
                <w:ilvl w:val="0"/>
                <w:numId w:val="12"/>
              </w:numPr>
              <w:tabs>
                <w:tab w:val="left" w:pos="426"/>
              </w:tabs>
              <w:ind w:left="34" w:firstLine="0"/>
              <w:contextualSpacing/>
              <w:jc w:val="both"/>
              <w:rPr>
                <w:rFonts w:eastAsiaTheme="minorHAnsi"/>
                <w:sz w:val="22"/>
                <w:szCs w:val="22"/>
                <w:lang w:eastAsia="en-US"/>
              </w:rPr>
            </w:pPr>
            <w:r w:rsidRPr="002B417D">
              <w:rPr>
                <w:rFonts w:eastAsiaTheme="minorHAnsi"/>
                <w:sz w:val="22"/>
                <w:szCs w:val="22"/>
                <w:lang w:val="kk-KZ" w:eastAsia="en-US"/>
              </w:rPr>
              <w:t>Ү</w:t>
            </w:r>
            <w:r w:rsidRPr="002B417D">
              <w:rPr>
                <w:rFonts w:eastAsiaTheme="minorHAnsi"/>
                <w:sz w:val="22"/>
                <w:szCs w:val="22"/>
                <w:lang w:eastAsia="en-US"/>
              </w:rPr>
              <w:t xml:space="preserve">й </w:t>
            </w:r>
            <w:proofErr w:type="spellStart"/>
            <w:r w:rsidRPr="002B417D">
              <w:rPr>
                <w:rFonts w:eastAsiaTheme="minorHAnsi"/>
                <w:sz w:val="22"/>
                <w:szCs w:val="22"/>
                <w:lang w:eastAsia="en-US"/>
              </w:rPr>
              <w:t>тапсырмалар</w:t>
            </w:r>
            <w:proofErr w:type="spellEnd"/>
            <w:r w:rsidRPr="002B417D">
              <w:rPr>
                <w:rFonts w:eastAsiaTheme="minorHAnsi"/>
                <w:sz w:val="22"/>
                <w:szCs w:val="22"/>
                <w:lang w:val="kk-KZ" w:eastAsia="en-US"/>
              </w:rPr>
              <w:t xml:space="preserve">ы жауап беруге болатын </w:t>
            </w:r>
            <w:proofErr w:type="spellStart"/>
            <w:r w:rsidRPr="002B417D">
              <w:rPr>
                <w:rFonts w:eastAsiaTheme="minorHAnsi"/>
                <w:sz w:val="22"/>
                <w:szCs w:val="22"/>
                <w:lang w:eastAsia="en-US"/>
              </w:rPr>
              <w:t>бірнеше</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сұрақтар</w:t>
            </w:r>
            <w:proofErr w:type="spellEnd"/>
            <w:r w:rsidRPr="002B417D">
              <w:rPr>
                <w:rFonts w:eastAsiaTheme="minorHAnsi"/>
                <w:sz w:val="22"/>
                <w:szCs w:val="22"/>
                <w:lang w:val="kk-KZ" w:eastAsia="en-US"/>
              </w:rPr>
              <w:t xml:space="preserve">дан тұрады, </w:t>
            </w:r>
            <w:r w:rsidRPr="002B417D">
              <w:rPr>
                <w:rFonts w:eastAsiaTheme="minorHAnsi"/>
                <w:sz w:val="22"/>
                <w:szCs w:val="22"/>
                <w:lang w:eastAsia="en-US"/>
              </w:rPr>
              <w:t xml:space="preserve"> </w:t>
            </w:r>
            <w:r w:rsidRPr="002B417D">
              <w:rPr>
                <w:rFonts w:eastAsiaTheme="minorHAnsi"/>
                <w:sz w:val="22"/>
                <w:szCs w:val="22"/>
                <w:lang w:val="kk-KZ" w:eastAsia="en-US"/>
              </w:rPr>
              <w:t>мысалы</w:t>
            </w:r>
            <w:r w:rsidRPr="002B417D">
              <w:rPr>
                <w:rFonts w:eastAsiaTheme="minorHAnsi"/>
                <w:sz w:val="22"/>
                <w:szCs w:val="22"/>
                <w:lang w:eastAsia="en-US"/>
              </w:rPr>
              <w:t xml:space="preserve">; </w:t>
            </w:r>
            <w:r w:rsidRPr="002B417D">
              <w:rPr>
                <w:rFonts w:eastAsiaTheme="minorHAnsi"/>
                <w:sz w:val="22"/>
                <w:szCs w:val="22"/>
                <w:lang w:val="kk-KZ" w:eastAsia="en-US"/>
              </w:rPr>
              <w:t>мәліметтер</w:t>
            </w:r>
            <w:r w:rsidRPr="002B417D">
              <w:rPr>
                <w:rFonts w:eastAsiaTheme="minorHAnsi"/>
                <w:sz w:val="22"/>
                <w:szCs w:val="22"/>
                <w:lang w:eastAsia="en-US"/>
              </w:rPr>
              <w:t xml:space="preserve"> </w:t>
            </w:r>
            <w:proofErr w:type="spellStart"/>
            <w:r w:rsidRPr="002B417D">
              <w:rPr>
                <w:rFonts w:eastAsiaTheme="minorHAnsi"/>
                <w:sz w:val="22"/>
                <w:szCs w:val="22"/>
                <w:lang w:eastAsia="en-US"/>
              </w:rPr>
              <w:t>базасын</w:t>
            </w:r>
            <w:proofErr w:type="spellEnd"/>
            <w:r w:rsidRPr="002B417D">
              <w:rPr>
                <w:rFonts w:eastAsiaTheme="minorHAnsi"/>
                <w:sz w:val="22"/>
                <w:szCs w:val="22"/>
                <w:lang w:val="kk-KZ" w:eastAsia="en-US"/>
              </w:rPr>
              <w:t xml:space="preserve">дағы сауалдар арқылы </w:t>
            </w:r>
            <w:r w:rsidRPr="002B417D">
              <w:rPr>
                <w:rFonts w:eastAsiaTheme="minorHAnsi"/>
                <w:sz w:val="22"/>
                <w:szCs w:val="22"/>
                <w:lang w:eastAsia="en-US"/>
              </w:rPr>
              <w:t xml:space="preserve"> </w:t>
            </w:r>
            <w:proofErr w:type="spellStart"/>
            <w:r w:rsidRPr="002B417D">
              <w:rPr>
                <w:rFonts w:eastAsiaTheme="minorHAnsi"/>
                <w:sz w:val="22"/>
                <w:szCs w:val="22"/>
                <w:lang w:eastAsia="en-US"/>
              </w:rPr>
              <w:t>орындау</w:t>
            </w:r>
            <w:proofErr w:type="spellEnd"/>
            <w:r w:rsidRPr="002B417D">
              <w:rPr>
                <w:rFonts w:eastAsiaTheme="minorHAnsi"/>
                <w:sz w:val="22"/>
                <w:szCs w:val="22"/>
                <w:lang w:val="kk-KZ" w:eastAsia="en-US"/>
              </w:rPr>
              <w:t xml:space="preserve">ға, </w:t>
            </w:r>
            <w:r w:rsidRPr="002B417D">
              <w:rPr>
                <w:rFonts w:eastAsiaTheme="minorHAnsi"/>
                <w:sz w:val="22"/>
                <w:szCs w:val="22"/>
                <w:lang w:eastAsia="en-US"/>
              </w:rPr>
              <w:t>SQL</w:t>
            </w:r>
            <w:r w:rsidRPr="002B417D">
              <w:rPr>
                <w:rFonts w:eastAsiaTheme="minorHAnsi"/>
                <w:sz w:val="22"/>
                <w:szCs w:val="22"/>
                <w:lang w:val="kk-KZ" w:eastAsia="en-US"/>
              </w:rPr>
              <w:t xml:space="preserve"> оқу ресурстары арқылы жұмыстарды қажетті сұраныстарды іздеу мүмкіндігі</w:t>
            </w:r>
            <w:r w:rsidRPr="002B417D">
              <w:rPr>
                <w:rFonts w:eastAsiaTheme="minorHAnsi"/>
                <w:sz w:val="22"/>
                <w:szCs w:val="22"/>
                <w:lang w:eastAsia="en-US"/>
              </w:rPr>
              <w:t>.</w:t>
            </w:r>
          </w:p>
          <w:p w:rsidR="002B417D" w:rsidRPr="002B417D" w:rsidRDefault="002B417D" w:rsidP="002B417D">
            <w:pPr>
              <w:numPr>
                <w:ilvl w:val="0"/>
                <w:numId w:val="12"/>
              </w:numPr>
              <w:tabs>
                <w:tab w:val="left" w:pos="426"/>
              </w:tabs>
              <w:ind w:left="34" w:firstLine="0"/>
              <w:jc w:val="both"/>
              <w:rPr>
                <w:rFonts w:eastAsiaTheme="minorHAnsi"/>
                <w:sz w:val="22"/>
                <w:szCs w:val="22"/>
                <w:lang w:val="kk-KZ" w:eastAsia="en-US"/>
              </w:rPr>
            </w:pPr>
            <w:r w:rsidRPr="002B417D">
              <w:rPr>
                <w:rFonts w:eastAsiaTheme="minorHAnsi"/>
                <w:sz w:val="22"/>
                <w:szCs w:val="22"/>
                <w:lang w:eastAsia="en-US"/>
              </w:rPr>
              <w:t xml:space="preserve"> Семестр </w:t>
            </w:r>
            <w:r w:rsidRPr="002B417D">
              <w:rPr>
                <w:rFonts w:eastAsiaTheme="minorHAnsi"/>
                <w:sz w:val="22"/>
                <w:szCs w:val="22"/>
                <w:lang w:val="kk-KZ" w:eastAsia="en-US"/>
              </w:rPr>
              <w:t>бойы</w:t>
            </w:r>
            <w:r w:rsidRPr="002B417D">
              <w:rPr>
                <w:rFonts w:eastAsiaTheme="minorHAnsi"/>
                <w:sz w:val="22"/>
                <w:szCs w:val="22"/>
                <w:lang w:eastAsia="en-US"/>
              </w:rPr>
              <w:t xml:space="preserve">, </w:t>
            </w:r>
            <w:proofErr w:type="gramStart"/>
            <w:r w:rsidRPr="002B417D">
              <w:rPr>
                <w:rFonts w:eastAsiaTheme="minorHAnsi"/>
                <w:sz w:val="22"/>
                <w:szCs w:val="22"/>
                <w:lang w:val="kk-KZ" w:eastAsia="en-US"/>
              </w:rPr>
              <w:t>С</w:t>
            </w:r>
            <w:proofErr w:type="spellStart"/>
            <w:r w:rsidRPr="002B417D">
              <w:rPr>
                <w:rFonts w:eastAsiaTheme="minorHAnsi"/>
                <w:sz w:val="22"/>
                <w:szCs w:val="22"/>
                <w:lang w:eastAsia="en-US"/>
              </w:rPr>
              <w:t>із</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 xml:space="preserve"> меңгеретін</w:t>
            </w:r>
            <w:proofErr w:type="gramEnd"/>
            <w:r w:rsidRPr="002B417D">
              <w:rPr>
                <w:rFonts w:eastAsiaTheme="minorHAnsi"/>
                <w:sz w:val="22"/>
                <w:szCs w:val="22"/>
                <w:lang w:eastAsia="en-US"/>
              </w:rPr>
              <w:t xml:space="preserve"> </w:t>
            </w:r>
            <w:proofErr w:type="spellStart"/>
            <w:r w:rsidRPr="002B417D">
              <w:rPr>
                <w:rFonts w:eastAsiaTheme="minorHAnsi"/>
                <w:sz w:val="22"/>
                <w:szCs w:val="22"/>
                <w:lang w:eastAsia="en-US"/>
              </w:rPr>
              <w:t>материалды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жобада</w:t>
            </w:r>
            <w:proofErr w:type="spellEnd"/>
            <w:r w:rsidRPr="002B417D">
              <w:rPr>
                <w:rFonts w:eastAsiaTheme="minorHAnsi"/>
                <w:sz w:val="22"/>
                <w:szCs w:val="22"/>
                <w:lang w:val="kk-KZ" w:eastAsia="en-US"/>
              </w:rPr>
              <w:t xml:space="preserve"> қолданасыз</w:t>
            </w:r>
            <w:r w:rsidRPr="002B417D">
              <w:rPr>
                <w:rFonts w:eastAsiaTheme="minorHAnsi"/>
                <w:sz w:val="22"/>
                <w:szCs w:val="22"/>
                <w:lang w:eastAsia="en-US"/>
              </w:rPr>
              <w:t>,</w:t>
            </w:r>
            <w:r w:rsidRPr="002B417D">
              <w:rPr>
                <w:rFonts w:eastAsiaTheme="minorHAnsi"/>
                <w:sz w:val="22"/>
                <w:szCs w:val="22"/>
                <w:lang w:val="kk-KZ" w:eastAsia="en-US"/>
              </w:rPr>
              <w:t xml:space="preserve"> Ондаған кестелерді қажет ететін С</w:t>
            </w:r>
            <w:proofErr w:type="spellStart"/>
            <w:r w:rsidRPr="002B417D">
              <w:rPr>
                <w:rFonts w:eastAsiaTheme="minorHAnsi"/>
                <w:sz w:val="22"/>
                <w:szCs w:val="22"/>
                <w:lang w:eastAsia="en-US"/>
              </w:rPr>
              <w:t>із</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қалауы</w:t>
            </w:r>
            <w:proofErr w:type="spellEnd"/>
            <w:r w:rsidRPr="002B417D">
              <w:rPr>
                <w:rFonts w:eastAsiaTheme="minorHAnsi"/>
                <w:sz w:val="22"/>
                <w:szCs w:val="22"/>
                <w:lang w:val="kk-KZ" w:eastAsia="en-US"/>
              </w:rPr>
              <w:t>ңыз</w:t>
            </w:r>
            <w:r w:rsidRPr="002B417D">
              <w:rPr>
                <w:rFonts w:eastAsiaTheme="minorHAnsi"/>
                <w:sz w:val="22"/>
                <w:szCs w:val="22"/>
                <w:lang w:eastAsia="en-US"/>
              </w:rPr>
              <w:t xml:space="preserve"> </w:t>
            </w:r>
            <w:r w:rsidRPr="002B417D">
              <w:rPr>
                <w:rFonts w:eastAsiaTheme="minorHAnsi"/>
                <w:sz w:val="22"/>
                <w:szCs w:val="22"/>
                <w:lang w:val="kk-KZ" w:eastAsia="en-US"/>
              </w:rPr>
              <w:t>бойынша мәліметтер</w:t>
            </w:r>
            <w:r w:rsidRPr="002B417D">
              <w:rPr>
                <w:rFonts w:eastAsiaTheme="minorHAnsi"/>
                <w:sz w:val="22"/>
                <w:szCs w:val="22"/>
                <w:lang w:eastAsia="en-US"/>
              </w:rPr>
              <w:t xml:space="preserve"> </w:t>
            </w:r>
            <w:proofErr w:type="spellStart"/>
            <w:r w:rsidRPr="002B417D">
              <w:rPr>
                <w:rFonts w:eastAsiaTheme="minorHAnsi"/>
                <w:sz w:val="22"/>
                <w:szCs w:val="22"/>
                <w:lang w:eastAsia="en-US"/>
              </w:rPr>
              <w:t>базасын</w:t>
            </w:r>
            <w:proofErr w:type="spellEnd"/>
            <w:r w:rsidRPr="002B417D">
              <w:rPr>
                <w:rFonts w:eastAsiaTheme="minorHAnsi"/>
                <w:sz w:val="22"/>
                <w:szCs w:val="22"/>
                <w:lang w:val="kk-KZ" w:eastAsia="en-US"/>
              </w:rPr>
              <w:t xml:space="preserve">ың </w:t>
            </w:r>
            <w:r w:rsidRPr="002B417D">
              <w:rPr>
                <w:rFonts w:eastAsiaTheme="minorHAnsi"/>
                <w:sz w:val="22"/>
                <w:szCs w:val="22"/>
                <w:lang w:eastAsia="en-US"/>
              </w:rPr>
              <w:t xml:space="preserve"> </w:t>
            </w:r>
            <w:proofErr w:type="spellStart"/>
            <w:r w:rsidRPr="002B417D">
              <w:rPr>
                <w:rFonts w:eastAsiaTheme="minorHAnsi"/>
                <w:sz w:val="22"/>
                <w:szCs w:val="22"/>
                <w:lang w:eastAsia="en-US"/>
              </w:rPr>
              <w:t>қосымша</w:t>
            </w:r>
            <w:proofErr w:type="spellEnd"/>
            <w:r w:rsidRPr="002B417D">
              <w:rPr>
                <w:rFonts w:eastAsiaTheme="minorHAnsi"/>
                <w:sz w:val="22"/>
                <w:szCs w:val="22"/>
                <w:lang w:val="kk-KZ" w:eastAsia="en-US"/>
              </w:rPr>
              <w:t>ларын дайындайсыз.</w:t>
            </w:r>
            <w:r w:rsidRPr="002B417D">
              <w:rPr>
                <w:rFonts w:eastAsiaTheme="minorHAnsi"/>
                <w:sz w:val="22"/>
                <w:szCs w:val="22"/>
                <w:lang w:eastAsia="en-US"/>
              </w:rPr>
              <w:t xml:space="preserve"> </w:t>
            </w:r>
            <w:proofErr w:type="spellStart"/>
            <w:r w:rsidRPr="002B417D">
              <w:rPr>
                <w:rFonts w:eastAsiaTheme="minorHAnsi"/>
                <w:sz w:val="22"/>
                <w:szCs w:val="22"/>
                <w:lang w:eastAsia="en-US"/>
              </w:rPr>
              <w:t>Нақты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жобаға</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қойылатын</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негізгі</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талаптар</w:t>
            </w:r>
            <w:proofErr w:type="spellEnd"/>
            <w:r w:rsidRPr="002B417D">
              <w:rPr>
                <w:rFonts w:eastAsiaTheme="minorHAnsi"/>
                <w:sz w:val="22"/>
                <w:szCs w:val="22"/>
                <w:lang w:eastAsia="en-US"/>
              </w:rPr>
              <w:t xml:space="preserve"> </w:t>
            </w:r>
            <w:proofErr w:type="gramStart"/>
            <w:r w:rsidRPr="002B417D">
              <w:rPr>
                <w:rFonts w:eastAsiaTheme="minorHAnsi"/>
                <w:sz w:val="22"/>
                <w:szCs w:val="22"/>
                <w:lang w:eastAsia="en-US"/>
              </w:rPr>
              <w:t>аудитор</w:t>
            </w:r>
            <w:r w:rsidRPr="002B417D">
              <w:rPr>
                <w:rFonts w:eastAsiaTheme="minorHAnsi"/>
                <w:sz w:val="22"/>
                <w:szCs w:val="22"/>
                <w:lang w:val="kk-KZ" w:eastAsia="en-US"/>
              </w:rPr>
              <w:t xml:space="preserve">иялық </w:t>
            </w:r>
            <w:r w:rsidRPr="002B417D">
              <w:rPr>
                <w:rFonts w:eastAsiaTheme="minorHAnsi"/>
                <w:sz w:val="22"/>
                <w:szCs w:val="22"/>
                <w:lang w:eastAsia="en-US"/>
              </w:rPr>
              <w:t xml:space="preserve"> </w:t>
            </w:r>
            <w:proofErr w:type="spellStart"/>
            <w:r w:rsidRPr="002B417D">
              <w:rPr>
                <w:rFonts w:eastAsiaTheme="minorHAnsi"/>
                <w:sz w:val="22"/>
                <w:szCs w:val="22"/>
                <w:lang w:eastAsia="en-US"/>
              </w:rPr>
              <w:t>сабақта</w:t>
            </w:r>
            <w:proofErr w:type="spellEnd"/>
            <w:proofErr w:type="gramEnd"/>
            <w:r w:rsidRPr="002B417D">
              <w:rPr>
                <w:rFonts w:eastAsiaTheme="minorHAnsi"/>
                <w:sz w:val="22"/>
                <w:szCs w:val="22"/>
                <w:lang w:val="kk-KZ" w:eastAsia="en-US"/>
              </w:rPr>
              <w:t xml:space="preserve"> бөлінеді</w:t>
            </w:r>
            <w:r w:rsidRPr="002B417D">
              <w:rPr>
                <w:rFonts w:eastAsiaTheme="minorHAnsi"/>
                <w:sz w:val="22"/>
                <w:szCs w:val="22"/>
                <w:lang w:eastAsia="en-US"/>
              </w:rPr>
              <w:t xml:space="preserve">. </w:t>
            </w:r>
            <w:r w:rsidRPr="002B417D">
              <w:rPr>
                <w:rFonts w:eastAsiaTheme="minorHAnsi"/>
                <w:sz w:val="22"/>
                <w:szCs w:val="22"/>
                <w:lang w:val="kk-KZ" w:eastAsia="en-US"/>
              </w:rPr>
              <w:t xml:space="preserve"> Пәннің қорытынды бағасы жобаның  10% құрайды. </w:t>
            </w:r>
          </w:p>
          <w:p w:rsidR="002B417D" w:rsidRPr="002B417D" w:rsidRDefault="002B417D" w:rsidP="002B417D">
            <w:pPr>
              <w:numPr>
                <w:ilvl w:val="0"/>
                <w:numId w:val="12"/>
              </w:numPr>
              <w:tabs>
                <w:tab w:val="left" w:pos="426"/>
              </w:tabs>
              <w:ind w:left="34" w:firstLine="0"/>
              <w:jc w:val="both"/>
              <w:rPr>
                <w:rFonts w:eastAsiaTheme="minorHAnsi"/>
                <w:sz w:val="22"/>
                <w:szCs w:val="22"/>
                <w:lang w:val="kk-KZ" w:eastAsia="en-US"/>
              </w:rPr>
            </w:pPr>
            <w:r w:rsidRPr="002B417D">
              <w:rPr>
                <w:rFonts w:eastAsiaTheme="minorHAnsi"/>
                <w:sz w:val="22"/>
                <w:szCs w:val="22"/>
                <w:lang w:val="kk-KZ" w:eastAsia="en-US"/>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2B417D" w:rsidRPr="002B417D" w:rsidRDefault="002B417D" w:rsidP="002B417D">
            <w:pPr>
              <w:tabs>
                <w:tab w:val="left" w:pos="426"/>
              </w:tabs>
              <w:ind w:left="34"/>
              <w:jc w:val="both"/>
              <w:rPr>
                <w:rFonts w:eastAsiaTheme="minorHAnsi"/>
                <w:sz w:val="22"/>
                <w:szCs w:val="22"/>
                <w:lang w:val="kk-KZ" w:eastAsia="en-US"/>
              </w:rPr>
            </w:pPr>
            <w:r w:rsidRPr="002B417D">
              <w:rPr>
                <w:rFonts w:eastAsiaTheme="minorHAnsi"/>
                <w:sz w:val="22"/>
                <w:szCs w:val="22"/>
                <w:lang w:val="kk-KZ" w:eastAsia="en-US"/>
              </w:rPr>
              <w:t>Үй тапсырмаларын орындау кезінде сақталуға тиісті ережелер:</w:t>
            </w:r>
          </w:p>
          <w:p w:rsidR="002B417D" w:rsidRPr="002B417D" w:rsidRDefault="002B417D" w:rsidP="002B417D">
            <w:pPr>
              <w:tabs>
                <w:tab w:val="left" w:pos="426"/>
              </w:tabs>
              <w:ind w:left="34"/>
              <w:jc w:val="both"/>
              <w:rPr>
                <w:rFonts w:eastAsiaTheme="minorHAnsi"/>
                <w:sz w:val="22"/>
                <w:szCs w:val="22"/>
                <w:lang w:val="kk-KZ" w:eastAsia="en-US"/>
              </w:rPr>
            </w:pPr>
            <w:r w:rsidRPr="002B417D">
              <w:rPr>
                <w:rFonts w:eastAsiaTheme="minorHAnsi"/>
                <w:sz w:val="22"/>
                <w:szCs w:val="22"/>
                <w:lang w:val="kk-KZ" w:eastAsia="en-US"/>
              </w:rPr>
              <w:t>• Үй тапсырмалары көрсетілген мерзімде орындалуы тиіс. Мерзімі өткен кейін үй тапсырмасы қабылданбайды.</w:t>
            </w:r>
          </w:p>
          <w:p w:rsidR="002B417D" w:rsidRPr="002B417D" w:rsidRDefault="002B417D" w:rsidP="002B417D">
            <w:pPr>
              <w:tabs>
                <w:tab w:val="left" w:pos="426"/>
              </w:tabs>
              <w:ind w:left="34"/>
              <w:jc w:val="both"/>
              <w:rPr>
                <w:rFonts w:eastAsiaTheme="minorHAnsi"/>
                <w:sz w:val="22"/>
                <w:szCs w:val="22"/>
                <w:lang w:val="kk-KZ" w:eastAsia="en-US"/>
              </w:rPr>
            </w:pPr>
            <w:r w:rsidRPr="002B417D">
              <w:rPr>
                <w:rFonts w:eastAsiaTheme="minorHAnsi"/>
                <w:sz w:val="22"/>
                <w:szCs w:val="22"/>
                <w:lang w:val="kk-KZ" w:eastAsia="en-US"/>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2B417D" w:rsidRPr="002B417D" w:rsidRDefault="002B417D" w:rsidP="002B417D">
            <w:pPr>
              <w:tabs>
                <w:tab w:val="left" w:pos="426"/>
              </w:tabs>
              <w:ind w:left="34"/>
              <w:jc w:val="both"/>
              <w:rPr>
                <w:rFonts w:eastAsiaTheme="minorHAnsi"/>
                <w:sz w:val="22"/>
                <w:szCs w:val="22"/>
                <w:lang w:val="kk-KZ" w:eastAsia="en-US"/>
              </w:rPr>
            </w:pPr>
            <w:r w:rsidRPr="002B417D">
              <w:rPr>
                <w:rFonts w:eastAsiaTheme="minorHAnsi"/>
                <w:sz w:val="22"/>
                <w:szCs w:val="22"/>
                <w:lang w:val="kk-KZ" w:eastAsia="en-US"/>
              </w:rPr>
              <w:t xml:space="preserve">• </w:t>
            </w:r>
            <w:r w:rsidRPr="002B417D">
              <w:rPr>
                <w:rFonts w:eastAsiaTheme="minorHAnsi" w:cstheme="minorBidi"/>
                <w:sz w:val="22"/>
                <w:szCs w:val="22"/>
                <w:lang w:val="kk-KZ" w:eastAsia="en-US"/>
              </w:rPr>
              <w:t>Сіз өзге студентпен бірігіп тапсырма орындауыңызға болады,</w:t>
            </w:r>
            <w:r w:rsidRPr="002B417D">
              <w:rPr>
                <w:rFonts w:eastAsiaTheme="minorHAnsi"/>
                <w:sz w:val="22"/>
                <w:szCs w:val="22"/>
                <w:lang w:val="kk-KZ" w:eastAsia="en-US"/>
              </w:rPr>
              <w:t xml:space="preserve"> бірақ орындау кезінде әр студент жұмыс бойынша жеке мәселе (жеке тапсырма) қарастыруы қажет.</w:t>
            </w:r>
          </w:p>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r w:rsidRPr="002B417D">
              <w:rPr>
                <w:rFonts w:eastAsiaTheme="minorHAnsi"/>
                <w:sz w:val="22"/>
                <w:szCs w:val="22"/>
                <w:lang w:val="kk-KZ" w:eastAsia="en-US"/>
              </w:rPr>
              <w:t>Егер жаттығу бағдарлама жазуды міндеттесе, оны қолмен жазып, компьютерге енгізу міндетті емес.</w:t>
            </w:r>
          </w:p>
        </w:tc>
      </w:tr>
      <w:tr w:rsidR="002B417D" w:rsidRPr="002B417D" w:rsidTr="006F1E30">
        <w:trPr>
          <w:trHeight w:val="258"/>
        </w:trPr>
        <w:tc>
          <w:tcPr>
            <w:tcW w:w="1951" w:type="dxa"/>
            <w:gridSpan w:val="3"/>
            <w:vMerge w:val="restart"/>
          </w:tcPr>
          <w:p w:rsidR="002B417D" w:rsidRPr="002B417D" w:rsidRDefault="002B417D" w:rsidP="002B417D">
            <w:pPr>
              <w:tabs>
                <w:tab w:val="left" w:pos="426"/>
              </w:tabs>
              <w:autoSpaceDE w:val="0"/>
              <w:autoSpaceDN w:val="0"/>
              <w:adjustRightInd w:val="0"/>
              <w:contextualSpacing/>
              <w:jc w:val="both"/>
              <w:rPr>
                <w:rFonts w:eastAsiaTheme="minorHAnsi"/>
                <w:b/>
                <w:sz w:val="22"/>
                <w:szCs w:val="22"/>
                <w:lang w:val="kk-KZ" w:eastAsia="en-US"/>
              </w:rPr>
            </w:pPr>
            <w:r w:rsidRPr="002B417D">
              <w:rPr>
                <w:rFonts w:eastAsiaTheme="minorHAnsi"/>
                <w:b/>
                <w:sz w:val="22"/>
                <w:szCs w:val="22"/>
                <w:lang w:val="kk-KZ" w:eastAsia="en-US"/>
              </w:rPr>
              <w:t>Бағалау саясаты</w:t>
            </w:r>
          </w:p>
          <w:p w:rsidR="002B417D" w:rsidRPr="002B417D" w:rsidRDefault="002B417D" w:rsidP="002B417D">
            <w:pPr>
              <w:tabs>
                <w:tab w:val="left" w:pos="426"/>
              </w:tabs>
              <w:autoSpaceDE w:val="0"/>
              <w:autoSpaceDN w:val="0"/>
              <w:adjustRightInd w:val="0"/>
              <w:contextualSpacing/>
              <w:jc w:val="both"/>
              <w:rPr>
                <w:rFonts w:eastAsiaTheme="minorHAnsi"/>
                <w:b/>
                <w:sz w:val="22"/>
                <w:szCs w:val="22"/>
                <w:lang w:val="kk-KZ" w:eastAsia="en-US"/>
              </w:rPr>
            </w:pPr>
          </w:p>
          <w:p w:rsidR="002B417D" w:rsidRPr="002B417D" w:rsidRDefault="002B417D" w:rsidP="002B417D">
            <w:pPr>
              <w:tabs>
                <w:tab w:val="left" w:pos="426"/>
              </w:tabs>
              <w:autoSpaceDE w:val="0"/>
              <w:autoSpaceDN w:val="0"/>
              <w:adjustRightInd w:val="0"/>
              <w:contextualSpacing/>
              <w:jc w:val="both"/>
              <w:rPr>
                <w:rFonts w:eastAsiaTheme="minorHAnsi"/>
                <w:b/>
                <w:sz w:val="22"/>
                <w:szCs w:val="22"/>
                <w:lang w:val="kk-KZ" w:eastAsia="en-US"/>
              </w:rPr>
            </w:pPr>
          </w:p>
          <w:p w:rsidR="002B417D" w:rsidRPr="002B417D" w:rsidRDefault="002B417D" w:rsidP="002B417D">
            <w:pPr>
              <w:tabs>
                <w:tab w:val="left" w:pos="426"/>
              </w:tabs>
              <w:autoSpaceDE w:val="0"/>
              <w:autoSpaceDN w:val="0"/>
              <w:adjustRightInd w:val="0"/>
              <w:contextualSpacing/>
              <w:jc w:val="both"/>
              <w:rPr>
                <w:rFonts w:eastAsiaTheme="minorHAnsi"/>
                <w:b/>
                <w:sz w:val="22"/>
                <w:szCs w:val="22"/>
                <w:lang w:val="kk-KZ" w:eastAsia="en-US"/>
              </w:rPr>
            </w:pPr>
          </w:p>
        </w:tc>
        <w:tc>
          <w:tcPr>
            <w:tcW w:w="4111" w:type="dxa"/>
            <w:gridSpan w:val="5"/>
          </w:tcPr>
          <w:p w:rsidR="002B417D" w:rsidRPr="002B417D" w:rsidRDefault="002B417D" w:rsidP="002B417D">
            <w:pPr>
              <w:tabs>
                <w:tab w:val="left" w:pos="426"/>
              </w:tabs>
              <w:autoSpaceDE w:val="0"/>
              <w:autoSpaceDN w:val="0"/>
              <w:adjustRightInd w:val="0"/>
              <w:jc w:val="center"/>
              <w:rPr>
                <w:rFonts w:eastAsiaTheme="minorHAnsi"/>
                <w:b/>
                <w:sz w:val="22"/>
                <w:szCs w:val="22"/>
                <w:lang w:val="kk-KZ" w:eastAsia="en-US"/>
              </w:rPr>
            </w:pPr>
            <w:r w:rsidRPr="002B417D">
              <w:rPr>
                <w:rFonts w:eastAsiaTheme="minorHAnsi"/>
                <w:b/>
                <w:sz w:val="22"/>
                <w:szCs w:val="22"/>
                <w:lang w:val="kk-KZ" w:eastAsia="en-US"/>
              </w:rPr>
              <w:t>Өзіндік жұмыстың сипаттамасы</w:t>
            </w:r>
          </w:p>
        </w:tc>
        <w:tc>
          <w:tcPr>
            <w:tcW w:w="1134" w:type="dxa"/>
            <w:gridSpan w:val="3"/>
          </w:tcPr>
          <w:p w:rsidR="002B417D" w:rsidRPr="002B417D" w:rsidRDefault="002B417D" w:rsidP="002B417D">
            <w:pPr>
              <w:tabs>
                <w:tab w:val="left" w:pos="426"/>
              </w:tabs>
              <w:autoSpaceDE w:val="0"/>
              <w:autoSpaceDN w:val="0"/>
              <w:adjustRightInd w:val="0"/>
              <w:ind w:left="-108" w:right="-108"/>
              <w:jc w:val="center"/>
              <w:rPr>
                <w:rFonts w:eastAsiaTheme="minorHAnsi"/>
                <w:b/>
                <w:sz w:val="22"/>
                <w:szCs w:val="22"/>
                <w:lang w:eastAsia="en-US"/>
              </w:rPr>
            </w:pPr>
            <w:r w:rsidRPr="002B417D">
              <w:rPr>
                <w:rFonts w:eastAsia="Calibri"/>
                <w:b/>
                <w:sz w:val="22"/>
                <w:szCs w:val="22"/>
                <w:lang w:val="kk-KZ" w:eastAsia="en-US"/>
              </w:rPr>
              <w:t>Пайыздық көрсеткіш</w:t>
            </w:r>
          </w:p>
        </w:tc>
        <w:tc>
          <w:tcPr>
            <w:tcW w:w="2658" w:type="dxa"/>
            <w:gridSpan w:val="4"/>
          </w:tcPr>
          <w:p w:rsidR="002B417D" w:rsidRPr="002B417D" w:rsidRDefault="002B417D" w:rsidP="002B417D">
            <w:pPr>
              <w:tabs>
                <w:tab w:val="left" w:pos="317"/>
              </w:tabs>
              <w:autoSpaceDE w:val="0"/>
              <w:autoSpaceDN w:val="0"/>
              <w:adjustRightInd w:val="0"/>
              <w:contextualSpacing/>
              <w:jc w:val="center"/>
              <w:rPr>
                <w:rFonts w:eastAsiaTheme="minorHAnsi"/>
                <w:b/>
                <w:sz w:val="22"/>
                <w:szCs w:val="22"/>
                <w:lang w:eastAsia="en-US"/>
              </w:rPr>
            </w:pPr>
            <w:proofErr w:type="spellStart"/>
            <w:r w:rsidRPr="002B417D">
              <w:rPr>
                <w:rFonts w:eastAsiaTheme="minorHAnsi"/>
                <w:b/>
                <w:sz w:val="22"/>
                <w:szCs w:val="22"/>
                <w:lang w:eastAsia="en-US"/>
              </w:rPr>
              <w:t>Оқыту</w:t>
            </w:r>
            <w:proofErr w:type="spellEnd"/>
            <w:r w:rsidRPr="002B417D">
              <w:rPr>
                <w:rFonts w:eastAsiaTheme="minorHAnsi"/>
                <w:b/>
                <w:sz w:val="22"/>
                <w:szCs w:val="22"/>
                <w:lang w:val="kk-KZ" w:eastAsia="en-US"/>
              </w:rPr>
              <w:t>дың</w:t>
            </w:r>
            <w:r w:rsidRPr="002B417D">
              <w:rPr>
                <w:rFonts w:eastAsiaTheme="minorHAnsi"/>
                <w:b/>
                <w:sz w:val="22"/>
                <w:szCs w:val="22"/>
                <w:lang w:eastAsia="en-US"/>
              </w:rPr>
              <w:t xml:space="preserve"> </w:t>
            </w:r>
            <w:proofErr w:type="spellStart"/>
            <w:r w:rsidRPr="002B417D">
              <w:rPr>
                <w:rFonts w:eastAsiaTheme="minorHAnsi"/>
                <w:b/>
                <w:sz w:val="22"/>
                <w:szCs w:val="22"/>
                <w:lang w:eastAsia="en-US"/>
              </w:rPr>
              <w:t>нәтижелері</w:t>
            </w:r>
            <w:proofErr w:type="spellEnd"/>
          </w:p>
        </w:tc>
      </w:tr>
      <w:tr w:rsidR="002B417D" w:rsidRPr="002B417D" w:rsidTr="006F1E30">
        <w:trPr>
          <w:trHeight w:val="576"/>
        </w:trPr>
        <w:tc>
          <w:tcPr>
            <w:tcW w:w="1951" w:type="dxa"/>
            <w:gridSpan w:val="3"/>
            <w:vMerge/>
          </w:tcPr>
          <w:p w:rsidR="002B417D" w:rsidRPr="002B417D" w:rsidRDefault="002B417D" w:rsidP="002B417D">
            <w:pPr>
              <w:tabs>
                <w:tab w:val="left" w:pos="426"/>
              </w:tabs>
              <w:autoSpaceDE w:val="0"/>
              <w:autoSpaceDN w:val="0"/>
              <w:adjustRightInd w:val="0"/>
              <w:contextualSpacing/>
              <w:jc w:val="both"/>
              <w:rPr>
                <w:rFonts w:eastAsiaTheme="minorHAnsi"/>
                <w:b/>
                <w:sz w:val="22"/>
                <w:szCs w:val="22"/>
                <w:lang w:eastAsia="en-US"/>
              </w:rPr>
            </w:pPr>
          </w:p>
        </w:tc>
        <w:tc>
          <w:tcPr>
            <w:tcW w:w="4111" w:type="dxa"/>
            <w:gridSpan w:val="5"/>
          </w:tcPr>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proofErr w:type="spellStart"/>
            <w:r w:rsidRPr="002B417D">
              <w:rPr>
                <w:rFonts w:eastAsiaTheme="minorHAnsi"/>
                <w:sz w:val="22"/>
                <w:szCs w:val="22"/>
                <w:lang w:eastAsia="en-US"/>
              </w:rPr>
              <w:t>Үй</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жұмысы</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val="kk-KZ" w:eastAsia="en-US"/>
              </w:rPr>
              <w:t>Д</w:t>
            </w:r>
            <w:proofErr w:type="spellStart"/>
            <w:r w:rsidRPr="002B417D">
              <w:rPr>
                <w:rFonts w:eastAsiaTheme="minorHAnsi"/>
                <w:sz w:val="22"/>
                <w:szCs w:val="22"/>
                <w:lang w:eastAsia="en-US"/>
              </w:rPr>
              <w:t>еректер</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базасын</w:t>
            </w:r>
            <w:proofErr w:type="spellEnd"/>
            <w:r w:rsidRPr="002B417D">
              <w:rPr>
                <w:rFonts w:eastAsiaTheme="minorHAnsi"/>
                <w:sz w:val="22"/>
                <w:szCs w:val="22"/>
                <w:lang w:val="kk-KZ" w:eastAsia="en-US"/>
              </w:rPr>
              <w:t xml:space="preserve"> әзірлеу жобасы</w:t>
            </w:r>
            <w:r w:rsidRPr="002B417D">
              <w:rPr>
                <w:rFonts w:eastAsiaTheme="minorHAnsi"/>
                <w:sz w:val="22"/>
                <w:szCs w:val="22"/>
                <w:lang w:eastAsia="en-US"/>
              </w:rPr>
              <w:t xml:space="preserve"> </w:t>
            </w:r>
          </w:p>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r w:rsidRPr="002B417D">
              <w:rPr>
                <w:rFonts w:eastAsiaTheme="minorHAnsi"/>
                <w:sz w:val="22"/>
                <w:szCs w:val="22"/>
                <w:lang w:val="kk-KZ" w:eastAsia="en-US"/>
              </w:rPr>
              <w:t>Б</w:t>
            </w:r>
            <w:proofErr w:type="spellStart"/>
            <w:r w:rsidRPr="002B417D">
              <w:rPr>
                <w:rFonts w:eastAsiaTheme="minorHAnsi"/>
                <w:sz w:val="22"/>
                <w:szCs w:val="22"/>
                <w:lang w:eastAsia="en-US"/>
              </w:rPr>
              <w:t>ағдарламалау</w:t>
            </w:r>
            <w:proofErr w:type="spellEnd"/>
            <w:r w:rsidRPr="002B417D">
              <w:rPr>
                <w:rFonts w:eastAsiaTheme="minorHAnsi"/>
                <w:sz w:val="22"/>
                <w:szCs w:val="22"/>
                <w:lang w:eastAsia="en-US"/>
              </w:rPr>
              <w:t xml:space="preserve"> </w:t>
            </w:r>
            <w:r w:rsidRPr="002B417D">
              <w:rPr>
                <w:rFonts w:eastAsiaTheme="minorHAnsi"/>
                <w:sz w:val="22"/>
                <w:szCs w:val="22"/>
                <w:lang w:val="kk-KZ" w:eastAsia="en-US"/>
              </w:rPr>
              <w:t>бойынша жоба</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proofErr w:type="spellStart"/>
            <w:r w:rsidRPr="002B417D">
              <w:rPr>
                <w:rFonts w:eastAsiaTheme="minorHAnsi"/>
                <w:sz w:val="22"/>
                <w:szCs w:val="22"/>
                <w:lang w:eastAsia="en-US"/>
              </w:rPr>
              <w:t>Емтихан</w:t>
            </w:r>
            <w:proofErr w:type="spellEnd"/>
            <w:r w:rsidRPr="002B417D">
              <w:rPr>
                <w:rFonts w:eastAsiaTheme="minorHAnsi"/>
                <w:sz w:val="22"/>
                <w:szCs w:val="22"/>
                <w:lang w:val="kk-KZ" w:eastAsia="en-US"/>
              </w:rPr>
              <w:t>дар</w:t>
            </w:r>
            <w:r w:rsidRPr="002B417D">
              <w:rPr>
                <w:rFonts w:eastAsiaTheme="minorHAnsi"/>
                <w:sz w:val="22"/>
                <w:szCs w:val="22"/>
                <w:lang w:eastAsia="en-US"/>
              </w:rPr>
              <w:t xml:space="preserve"> </w:t>
            </w:r>
          </w:p>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r w:rsidRPr="002B417D">
              <w:rPr>
                <w:rFonts w:eastAsiaTheme="minorHAnsi"/>
                <w:sz w:val="22"/>
                <w:szCs w:val="22"/>
                <w:lang w:val="kk-KZ" w:eastAsia="en-US"/>
              </w:rPr>
              <w:t>БАРЛЫҒЫ</w:t>
            </w:r>
          </w:p>
        </w:tc>
        <w:tc>
          <w:tcPr>
            <w:tcW w:w="1134" w:type="dxa"/>
            <w:gridSpan w:val="3"/>
          </w:tcPr>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35%</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10%</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15%</w:t>
            </w:r>
          </w:p>
          <w:p w:rsidR="002B417D" w:rsidRPr="002B417D" w:rsidRDefault="002B417D" w:rsidP="002B417D">
            <w:pPr>
              <w:tabs>
                <w:tab w:val="left" w:pos="426"/>
              </w:tabs>
              <w:autoSpaceDE w:val="0"/>
              <w:autoSpaceDN w:val="0"/>
              <w:adjustRightInd w:val="0"/>
              <w:jc w:val="both"/>
              <w:rPr>
                <w:rFonts w:eastAsiaTheme="minorHAnsi"/>
                <w:sz w:val="22"/>
                <w:szCs w:val="22"/>
                <w:u w:val="single"/>
                <w:lang w:eastAsia="en-US"/>
              </w:rPr>
            </w:pPr>
            <w:r w:rsidRPr="002B417D">
              <w:rPr>
                <w:rFonts w:eastAsiaTheme="minorHAnsi"/>
                <w:sz w:val="22"/>
                <w:szCs w:val="22"/>
                <w:u w:val="single"/>
                <w:lang w:eastAsia="en-US"/>
              </w:rPr>
              <w:t>40%</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100%</w:t>
            </w:r>
          </w:p>
        </w:tc>
        <w:tc>
          <w:tcPr>
            <w:tcW w:w="2658" w:type="dxa"/>
            <w:gridSpan w:val="4"/>
          </w:tcPr>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1,2,34,5,6</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2,3,4</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4,5,6</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1,2,3,4,5,6</w:t>
            </w:r>
          </w:p>
        </w:tc>
      </w:tr>
      <w:tr w:rsidR="002B417D" w:rsidRPr="002B417D" w:rsidTr="006F1E30">
        <w:tc>
          <w:tcPr>
            <w:tcW w:w="1951" w:type="dxa"/>
            <w:gridSpan w:val="3"/>
            <w:vMerge/>
          </w:tcPr>
          <w:p w:rsidR="002B417D" w:rsidRPr="002B417D" w:rsidRDefault="002B417D" w:rsidP="002B417D">
            <w:pPr>
              <w:tabs>
                <w:tab w:val="left" w:pos="426"/>
              </w:tabs>
              <w:autoSpaceDE w:val="0"/>
              <w:autoSpaceDN w:val="0"/>
              <w:adjustRightInd w:val="0"/>
              <w:contextualSpacing/>
              <w:jc w:val="both"/>
              <w:rPr>
                <w:rFonts w:eastAsiaTheme="minorHAnsi"/>
                <w:b/>
                <w:sz w:val="22"/>
                <w:szCs w:val="22"/>
                <w:lang w:eastAsia="en-US"/>
              </w:rPr>
            </w:pPr>
          </w:p>
        </w:tc>
        <w:tc>
          <w:tcPr>
            <w:tcW w:w="7903" w:type="dxa"/>
            <w:gridSpan w:val="12"/>
          </w:tcPr>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proofErr w:type="spellStart"/>
            <w:r w:rsidRPr="002B417D">
              <w:rPr>
                <w:rFonts w:eastAsiaTheme="minorHAnsi"/>
                <w:sz w:val="22"/>
                <w:szCs w:val="22"/>
                <w:lang w:eastAsia="en-US"/>
              </w:rPr>
              <w:t>Сіздің</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қорытынды</w:t>
            </w:r>
            <w:proofErr w:type="spellEnd"/>
            <w:r w:rsidRPr="002B417D">
              <w:rPr>
                <w:rFonts w:eastAsiaTheme="minorHAnsi"/>
                <w:sz w:val="22"/>
                <w:szCs w:val="22"/>
                <w:lang w:eastAsia="en-US"/>
              </w:rPr>
              <w:t xml:space="preserve"> </w:t>
            </w:r>
            <w:proofErr w:type="spellStart"/>
            <w:r w:rsidRPr="002B417D">
              <w:rPr>
                <w:rFonts w:eastAsiaTheme="minorHAnsi"/>
                <w:sz w:val="22"/>
                <w:szCs w:val="22"/>
                <w:lang w:eastAsia="en-US"/>
              </w:rPr>
              <w:t>баға</w:t>
            </w:r>
            <w:proofErr w:type="spellEnd"/>
            <w:r w:rsidRPr="002B417D">
              <w:rPr>
                <w:rFonts w:eastAsiaTheme="minorHAnsi"/>
                <w:sz w:val="22"/>
                <w:szCs w:val="22"/>
                <w:lang w:val="kk-KZ" w:eastAsia="en-US"/>
              </w:rPr>
              <w:t>ңыз</w:t>
            </w:r>
            <w:r w:rsidRPr="002B417D">
              <w:rPr>
                <w:rFonts w:eastAsiaTheme="minorHAnsi"/>
                <w:sz w:val="22"/>
                <w:szCs w:val="22"/>
                <w:lang w:eastAsia="en-US"/>
              </w:rPr>
              <w:t xml:space="preserve"> </w:t>
            </w:r>
            <w:proofErr w:type="spellStart"/>
            <w:r w:rsidRPr="002B417D">
              <w:rPr>
                <w:rFonts w:eastAsiaTheme="minorHAnsi"/>
                <w:sz w:val="22"/>
                <w:szCs w:val="22"/>
                <w:lang w:eastAsia="en-US"/>
              </w:rPr>
              <w:t>мына</w:t>
            </w:r>
            <w:proofErr w:type="spellEnd"/>
            <w:r w:rsidRPr="002B417D">
              <w:rPr>
                <w:rFonts w:eastAsiaTheme="minorHAnsi"/>
                <w:sz w:val="22"/>
                <w:szCs w:val="22"/>
                <w:lang w:eastAsia="en-US"/>
              </w:rPr>
              <w:t xml:space="preserve"> формула</w:t>
            </w:r>
            <w:r w:rsidRPr="002B417D">
              <w:rPr>
                <w:rFonts w:eastAsiaTheme="minorHAnsi"/>
                <w:sz w:val="22"/>
                <w:szCs w:val="22"/>
                <w:lang w:val="kk-KZ" w:eastAsia="en-US"/>
              </w:rPr>
              <w:t>мен</w:t>
            </w:r>
            <w:r w:rsidRPr="002B417D">
              <w:rPr>
                <w:rFonts w:eastAsiaTheme="minorHAnsi"/>
                <w:sz w:val="22"/>
                <w:szCs w:val="22"/>
                <w:lang w:eastAsia="en-US"/>
              </w:rPr>
              <w:t xml:space="preserve"> </w:t>
            </w:r>
            <w:proofErr w:type="spellStart"/>
            <w:r w:rsidRPr="002B417D">
              <w:rPr>
                <w:rFonts w:eastAsiaTheme="minorHAnsi"/>
                <w:sz w:val="22"/>
                <w:szCs w:val="22"/>
                <w:lang w:eastAsia="en-US"/>
              </w:rPr>
              <w:t>есептеле</w:t>
            </w:r>
            <w:proofErr w:type="spellEnd"/>
            <w:r w:rsidRPr="002B417D">
              <w:rPr>
                <w:rFonts w:eastAsiaTheme="minorHAnsi"/>
                <w:sz w:val="22"/>
                <w:szCs w:val="22"/>
                <w:lang w:val="kk-KZ" w:eastAsia="en-US"/>
              </w:rPr>
              <w:t>ді</w:t>
            </w:r>
            <w:r w:rsidRPr="002B417D">
              <w:rPr>
                <w:rFonts w:eastAsiaTheme="minorHAnsi"/>
                <w:sz w:val="22"/>
                <w:szCs w:val="22"/>
                <w:lang w:eastAsia="en-US"/>
              </w:rPr>
              <w:t xml:space="preserve"> </w:t>
            </w:r>
          </w:p>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p>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r w:rsidRPr="002B417D">
              <w:rPr>
                <w:rFonts w:eastAsiaTheme="minorHAnsi"/>
                <w:sz w:val="22"/>
                <w:szCs w:val="22"/>
                <w:lang w:val="kk-KZ" w:eastAsia="en-US"/>
              </w:rPr>
              <w:t xml:space="preserve">Пән бойынша қорытынды баға=    </w:t>
            </w:r>
            <m:oMath>
              <m:f>
                <m:fPr>
                  <m:ctrlPr>
                    <w:rPr>
                      <w:rFonts w:ascii="Cambria Math" w:eastAsiaTheme="minorHAnsi" w:hAnsi="Cambria Math"/>
                      <w:lang w:val="kk-KZ" w:eastAsia="en-US"/>
                    </w:rPr>
                  </m:ctrlPr>
                </m:fPr>
                <m:num>
                  <m:r>
                    <m:rPr>
                      <m:sty m:val="p"/>
                    </m:rPr>
                    <w:rPr>
                      <w:rFonts w:ascii="Cambria Math" w:eastAsiaTheme="minorHAnsi" w:hAnsi="Cambria Math"/>
                      <w:lang w:val="kk-KZ" w:eastAsia="en-US"/>
                    </w:rPr>
                    <m:t>АБ</m:t>
                  </m:r>
                  <m:r>
                    <m:rPr>
                      <m:sty m:val="p"/>
                    </m:rPr>
                    <w:rPr>
                      <w:rFonts w:ascii="Cambria Math" w:eastAsiaTheme="minorHAnsi"/>
                      <w:lang w:val="kk-KZ" w:eastAsia="en-US"/>
                    </w:rPr>
                    <m:t>1+</m:t>
                  </m:r>
                  <m:r>
                    <m:rPr>
                      <m:sty m:val="p"/>
                    </m:rPr>
                    <w:rPr>
                      <w:rFonts w:ascii="Cambria Math" w:eastAsiaTheme="minorHAnsi" w:hAnsi="Cambria Math"/>
                      <w:lang w:val="kk-KZ" w:eastAsia="en-US"/>
                    </w:rPr>
                    <m:t>АБ</m:t>
                  </m:r>
                  <m:r>
                    <m:rPr>
                      <m:sty m:val="p"/>
                    </m:rPr>
                    <w:rPr>
                      <w:rFonts w:ascii="Cambria Math" w:eastAsiaTheme="minorHAnsi"/>
                      <w:lang w:val="kk-KZ" w:eastAsia="en-US"/>
                    </w:rPr>
                    <m:t>2</m:t>
                  </m:r>
                </m:num>
                <m:den>
                  <m:r>
                    <m:rPr>
                      <m:sty m:val="p"/>
                    </m:rPr>
                    <w:rPr>
                      <w:rFonts w:ascii="Cambria Math" w:eastAsiaTheme="minorHAnsi"/>
                      <w:lang w:val="kk-KZ" w:eastAsia="en-US"/>
                    </w:rPr>
                    <m:t>2</m:t>
                  </m:r>
                </m:den>
              </m:f>
              <m:r>
                <m:rPr>
                  <m:sty m:val="p"/>
                </m:rPr>
                <w:rPr>
                  <w:rFonts w:ascii="Cambria Math" w:eastAsiaTheme="minorHAnsi"/>
                  <w:lang w:val="kk-KZ" w:eastAsia="en-US"/>
                </w:rPr>
                <m:t xml:space="preserve"> </m:t>
              </m:r>
            </m:oMath>
            <w:r w:rsidRPr="002B417D">
              <w:rPr>
                <w:rFonts w:eastAsiaTheme="minorHAnsi"/>
                <w:sz w:val="22"/>
                <w:szCs w:val="22"/>
                <w:lang w:val="kk-KZ" w:eastAsia="en-US"/>
              </w:rPr>
              <w:t>∙0,6+0,1 МТ+0,3 ИК</w:t>
            </w:r>
          </w:p>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r w:rsidRPr="002B417D">
              <w:rPr>
                <w:rFonts w:eastAsiaTheme="minorHAnsi"/>
                <w:sz w:val="22"/>
                <w:szCs w:val="22"/>
                <w:lang w:val="kk-KZ" w:eastAsia="en-US"/>
              </w:rPr>
              <w:t xml:space="preserve">                                                </w:t>
            </w:r>
          </w:p>
          <w:p w:rsidR="002B417D" w:rsidRPr="002B417D" w:rsidRDefault="002B417D" w:rsidP="002B417D">
            <w:pPr>
              <w:tabs>
                <w:tab w:val="left" w:pos="426"/>
              </w:tabs>
              <w:autoSpaceDE w:val="0"/>
              <w:autoSpaceDN w:val="0"/>
              <w:adjustRightInd w:val="0"/>
              <w:ind w:left="34"/>
              <w:contextualSpacing/>
              <w:jc w:val="both"/>
              <w:rPr>
                <w:rFonts w:eastAsiaTheme="minorHAnsi"/>
                <w:sz w:val="22"/>
                <w:szCs w:val="22"/>
                <w:lang w:val="kk-KZ" w:eastAsia="en-US"/>
              </w:rPr>
            </w:pPr>
            <w:r w:rsidRPr="002B417D">
              <w:rPr>
                <w:rFonts w:eastAsiaTheme="minorHAnsi"/>
                <w:sz w:val="22"/>
                <w:szCs w:val="22"/>
                <w:lang w:val="kk-KZ" w:eastAsia="en-US"/>
              </w:rPr>
              <w:t xml:space="preserve">Төменде бағалау үлгісі пайызбен көрсетілген: </w:t>
            </w:r>
          </w:p>
          <w:p w:rsidR="002B417D" w:rsidRPr="002B417D" w:rsidRDefault="002B417D" w:rsidP="002B417D">
            <w:pPr>
              <w:tabs>
                <w:tab w:val="left" w:pos="426"/>
              </w:tabs>
              <w:autoSpaceDE w:val="0"/>
              <w:autoSpaceDN w:val="0"/>
              <w:adjustRightInd w:val="0"/>
              <w:ind w:left="34"/>
              <w:contextualSpacing/>
              <w:jc w:val="both"/>
              <w:rPr>
                <w:rFonts w:eastAsiaTheme="minorHAnsi"/>
                <w:sz w:val="22"/>
                <w:szCs w:val="22"/>
                <w:lang w:eastAsia="en-US"/>
              </w:rPr>
            </w:pPr>
            <w:r w:rsidRPr="002B417D">
              <w:rPr>
                <w:rFonts w:eastAsiaTheme="minorHAnsi"/>
                <w:sz w:val="22"/>
                <w:szCs w:val="22"/>
                <w:lang w:eastAsia="en-US"/>
              </w:rPr>
              <w:t>95% - 100%: А</w:t>
            </w:r>
            <w:r w:rsidRPr="002B417D">
              <w:rPr>
                <w:rFonts w:eastAsiaTheme="minorHAnsi"/>
                <w:sz w:val="22"/>
                <w:szCs w:val="22"/>
                <w:lang w:eastAsia="en-US"/>
              </w:rPr>
              <w:tab/>
            </w:r>
            <w:r w:rsidRPr="002B417D">
              <w:rPr>
                <w:rFonts w:eastAsiaTheme="minorHAnsi"/>
                <w:sz w:val="22"/>
                <w:szCs w:val="22"/>
                <w:lang w:eastAsia="en-US"/>
              </w:rPr>
              <w:tab/>
              <w:t>90% - 94%: А-</w:t>
            </w:r>
          </w:p>
          <w:p w:rsidR="002B417D" w:rsidRPr="002B417D" w:rsidRDefault="002B417D" w:rsidP="002B417D">
            <w:pPr>
              <w:tabs>
                <w:tab w:val="left" w:pos="426"/>
              </w:tabs>
              <w:autoSpaceDE w:val="0"/>
              <w:autoSpaceDN w:val="0"/>
              <w:adjustRightInd w:val="0"/>
              <w:ind w:left="34"/>
              <w:contextualSpacing/>
              <w:jc w:val="both"/>
              <w:rPr>
                <w:rFonts w:eastAsiaTheme="minorHAnsi"/>
                <w:sz w:val="22"/>
                <w:szCs w:val="22"/>
                <w:lang w:eastAsia="en-US"/>
              </w:rPr>
            </w:pPr>
            <w:r w:rsidRPr="002B417D">
              <w:rPr>
                <w:rFonts w:eastAsiaTheme="minorHAnsi"/>
                <w:sz w:val="22"/>
                <w:szCs w:val="22"/>
                <w:lang w:eastAsia="en-US"/>
              </w:rPr>
              <w:t>85% - 89%: В+</w:t>
            </w:r>
            <w:r w:rsidRPr="002B417D">
              <w:rPr>
                <w:rFonts w:eastAsiaTheme="minorHAnsi"/>
                <w:sz w:val="22"/>
                <w:szCs w:val="22"/>
                <w:lang w:eastAsia="en-US"/>
              </w:rPr>
              <w:tab/>
            </w:r>
            <w:r w:rsidRPr="002B417D">
              <w:rPr>
                <w:rFonts w:eastAsiaTheme="minorHAnsi"/>
                <w:sz w:val="22"/>
                <w:szCs w:val="22"/>
                <w:lang w:eastAsia="en-US"/>
              </w:rPr>
              <w:tab/>
              <w:t>80% - 84%: В</w:t>
            </w:r>
            <w:r w:rsidRPr="002B417D">
              <w:rPr>
                <w:rFonts w:eastAsiaTheme="minorHAnsi"/>
                <w:sz w:val="22"/>
                <w:szCs w:val="22"/>
                <w:lang w:eastAsia="en-US"/>
              </w:rPr>
              <w:tab/>
            </w:r>
            <w:r w:rsidRPr="002B417D">
              <w:rPr>
                <w:rFonts w:eastAsiaTheme="minorHAnsi"/>
                <w:sz w:val="22"/>
                <w:szCs w:val="22"/>
                <w:lang w:eastAsia="en-US"/>
              </w:rPr>
              <w:tab/>
            </w:r>
            <w:r w:rsidRPr="002B417D">
              <w:rPr>
                <w:rFonts w:eastAsiaTheme="minorHAnsi"/>
                <w:sz w:val="22"/>
                <w:szCs w:val="22"/>
                <w:lang w:eastAsia="en-US"/>
              </w:rPr>
              <w:tab/>
              <w:t>75% - 79%: В-</w:t>
            </w:r>
          </w:p>
          <w:p w:rsidR="002B417D" w:rsidRPr="002B417D" w:rsidRDefault="002B417D" w:rsidP="002B417D">
            <w:pPr>
              <w:tabs>
                <w:tab w:val="left" w:pos="426"/>
              </w:tabs>
              <w:autoSpaceDE w:val="0"/>
              <w:autoSpaceDN w:val="0"/>
              <w:adjustRightInd w:val="0"/>
              <w:ind w:left="34"/>
              <w:contextualSpacing/>
              <w:jc w:val="both"/>
              <w:rPr>
                <w:rFonts w:eastAsiaTheme="minorHAnsi"/>
                <w:sz w:val="22"/>
                <w:szCs w:val="22"/>
                <w:lang w:eastAsia="en-US"/>
              </w:rPr>
            </w:pPr>
            <w:r w:rsidRPr="002B417D">
              <w:rPr>
                <w:rFonts w:eastAsiaTheme="minorHAnsi"/>
                <w:sz w:val="22"/>
                <w:szCs w:val="22"/>
                <w:lang w:eastAsia="en-US"/>
              </w:rPr>
              <w:t>70% - 74%: С+</w:t>
            </w:r>
            <w:r w:rsidRPr="002B417D">
              <w:rPr>
                <w:rFonts w:eastAsiaTheme="minorHAnsi"/>
                <w:sz w:val="22"/>
                <w:szCs w:val="22"/>
                <w:lang w:eastAsia="en-US"/>
              </w:rPr>
              <w:tab/>
            </w:r>
            <w:r w:rsidRPr="002B417D">
              <w:rPr>
                <w:rFonts w:eastAsiaTheme="minorHAnsi"/>
                <w:sz w:val="22"/>
                <w:szCs w:val="22"/>
                <w:lang w:eastAsia="en-US"/>
              </w:rPr>
              <w:tab/>
              <w:t>65% - 69%: С</w:t>
            </w:r>
            <w:r w:rsidRPr="002B417D">
              <w:rPr>
                <w:rFonts w:eastAsiaTheme="minorHAnsi"/>
                <w:sz w:val="22"/>
                <w:szCs w:val="22"/>
                <w:lang w:eastAsia="en-US"/>
              </w:rPr>
              <w:tab/>
            </w:r>
            <w:r w:rsidRPr="002B417D">
              <w:rPr>
                <w:rFonts w:eastAsiaTheme="minorHAnsi"/>
                <w:sz w:val="22"/>
                <w:szCs w:val="22"/>
                <w:lang w:eastAsia="en-US"/>
              </w:rPr>
              <w:tab/>
            </w:r>
            <w:r w:rsidRPr="002B417D">
              <w:rPr>
                <w:rFonts w:eastAsiaTheme="minorHAnsi"/>
                <w:sz w:val="22"/>
                <w:szCs w:val="22"/>
                <w:lang w:eastAsia="en-US"/>
              </w:rPr>
              <w:tab/>
              <w:t>60% - 64%: С-</w:t>
            </w:r>
          </w:p>
          <w:p w:rsidR="002B417D" w:rsidRPr="002B417D" w:rsidRDefault="002B417D" w:rsidP="002B417D">
            <w:pPr>
              <w:tabs>
                <w:tab w:val="left" w:pos="426"/>
              </w:tabs>
              <w:autoSpaceDE w:val="0"/>
              <w:autoSpaceDN w:val="0"/>
              <w:adjustRightInd w:val="0"/>
              <w:jc w:val="both"/>
              <w:rPr>
                <w:rFonts w:eastAsiaTheme="minorHAnsi"/>
                <w:sz w:val="22"/>
                <w:szCs w:val="22"/>
                <w:lang w:eastAsia="en-US"/>
              </w:rPr>
            </w:pPr>
            <w:r w:rsidRPr="002B417D">
              <w:rPr>
                <w:rFonts w:eastAsiaTheme="minorHAnsi"/>
                <w:sz w:val="22"/>
                <w:szCs w:val="22"/>
                <w:lang w:eastAsia="en-US"/>
              </w:rPr>
              <w:t xml:space="preserve">55% - 59%: </w:t>
            </w:r>
            <w:r w:rsidRPr="002B417D">
              <w:rPr>
                <w:rFonts w:eastAsiaTheme="minorHAnsi"/>
                <w:sz w:val="22"/>
                <w:szCs w:val="22"/>
                <w:lang w:val="en-US" w:eastAsia="en-US"/>
              </w:rPr>
              <w:t>D</w:t>
            </w:r>
            <w:r w:rsidRPr="002B417D">
              <w:rPr>
                <w:rFonts w:eastAsiaTheme="minorHAnsi"/>
                <w:sz w:val="22"/>
                <w:szCs w:val="22"/>
                <w:lang w:eastAsia="en-US"/>
              </w:rPr>
              <w:t>+</w:t>
            </w:r>
            <w:r w:rsidRPr="002B417D">
              <w:rPr>
                <w:rFonts w:eastAsiaTheme="minorHAnsi"/>
                <w:sz w:val="22"/>
                <w:szCs w:val="22"/>
                <w:lang w:eastAsia="en-US"/>
              </w:rPr>
              <w:tab/>
            </w:r>
            <w:r w:rsidRPr="002B417D">
              <w:rPr>
                <w:rFonts w:eastAsiaTheme="minorHAnsi"/>
                <w:sz w:val="22"/>
                <w:szCs w:val="22"/>
                <w:lang w:eastAsia="en-US"/>
              </w:rPr>
              <w:tab/>
              <w:t xml:space="preserve">50% - 54%: </w:t>
            </w:r>
            <w:r w:rsidRPr="002B417D">
              <w:rPr>
                <w:rFonts w:eastAsiaTheme="minorHAnsi"/>
                <w:sz w:val="22"/>
                <w:szCs w:val="22"/>
                <w:lang w:val="en-US" w:eastAsia="en-US"/>
              </w:rPr>
              <w:t>D</w:t>
            </w:r>
            <w:r w:rsidRPr="002B417D">
              <w:rPr>
                <w:rFonts w:eastAsiaTheme="minorHAnsi"/>
                <w:sz w:val="22"/>
                <w:szCs w:val="22"/>
                <w:lang w:eastAsia="en-US"/>
              </w:rPr>
              <w:t>-</w:t>
            </w:r>
            <w:r w:rsidRPr="002B417D">
              <w:rPr>
                <w:rFonts w:eastAsiaTheme="minorHAnsi"/>
                <w:sz w:val="22"/>
                <w:szCs w:val="22"/>
                <w:lang w:eastAsia="en-US"/>
              </w:rPr>
              <w:tab/>
            </w:r>
            <w:r w:rsidRPr="002B417D">
              <w:rPr>
                <w:rFonts w:eastAsiaTheme="minorHAnsi"/>
                <w:sz w:val="22"/>
                <w:szCs w:val="22"/>
                <w:lang w:eastAsia="en-US"/>
              </w:rPr>
              <w:tab/>
              <w:t xml:space="preserve">            0% -49%: </w:t>
            </w:r>
            <w:r w:rsidRPr="002B417D">
              <w:rPr>
                <w:rFonts w:eastAsiaTheme="minorHAnsi"/>
                <w:sz w:val="22"/>
                <w:szCs w:val="22"/>
                <w:lang w:val="en-US" w:eastAsia="en-US"/>
              </w:rPr>
              <w:t>F</w:t>
            </w:r>
          </w:p>
        </w:tc>
      </w:tr>
      <w:tr w:rsidR="002B417D" w:rsidRPr="009371B5" w:rsidTr="006F1E30">
        <w:tc>
          <w:tcPr>
            <w:tcW w:w="1951" w:type="dxa"/>
            <w:gridSpan w:val="3"/>
          </w:tcPr>
          <w:p w:rsidR="002B417D" w:rsidRPr="002B417D" w:rsidRDefault="002B417D" w:rsidP="002B417D">
            <w:pPr>
              <w:tabs>
                <w:tab w:val="left" w:pos="426"/>
              </w:tabs>
              <w:autoSpaceDE w:val="0"/>
              <w:autoSpaceDN w:val="0"/>
              <w:adjustRightInd w:val="0"/>
              <w:contextualSpacing/>
              <w:jc w:val="both"/>
              <w:rPr>
                <w:rFonts w:eastAsiaTheme="minorHAnsi"/>
                <w:b/>
                <w:sz w:val="22"/>
                <w:szCs w:val="22"/>
                <w:lang w:val="kk-KZ" w:eastAsia="en-US"/>
              </w:rPr>
            </w:pPr>
            <w:r w:rsidRPr="002B417D">
              <w:rPr>
                <w:rFonts w:eastAsiaTheme="minorHAnsi"/>
                <w:b/>
                <w:sz w:val="22"/>
                <w:szCs w:val="22"/>
                <w:lang w:val="kk-KZ" w:eastAsia="en-US"/>
              </w:rPr>
              <w:t>Пәннің саясаты</w:t>
            </w:r>
          </w:p>
        </w:tc>
        <w:tc>
          <w:tcPr>
            <w:tcW w:w="7903" w:type="dxa"/>
            <w:gridSpan w:val="12"/>
          </w:tcPr>
          <w:p w:rsidR="002B417D" w:rsidRPr="002B417D" w:rsidRDefault="002B417D" w:rsidP="002B417D">
            <w:pPr>
              <w:tabs>
                <w:tab w:val="left" w:pos="426"/>
              </w:tabs>
              <w:autoSpaceDE w:val="0"/>
              <w:autoSpaceDN w:val="0"/>
              <w:adjustRightInd w:val="0"/>
              <w:jc w:val="both"/>
              <w:rPr>
                <w:rFonts w:eastAsiaTheme="minorHAnsi" w:cstheme="minorBidi"/>
                <w:sz w:val="22"/>
                <w:szCs w:val="22"/>
                <w:lang w:val="kk-KZ" w:eastAsia="en-US"/>
              </w:rPr>
            </w:pPr>
            <w:r w:rsidRPr="002B417D">
              <w:rPr>
                <w:rFonts w:eastAsiaTheme="minorHAnsi" w:cstheme="minorBidi"/>
                <w:sz w:val="22"/>
                <w:szCs w:val="22"/>
                <w:lang w:val="kk-KZ" w:eastAsia="en-US"/>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w:t>
            </w:r>
            <w:r w:rsidRPr="002B417D">
              <w:rPr>
                <w:rFonts w:eastAsiaTheme="minorHAnsi" w:cstheme="minorBidi"/>
                <w:sz w:val="22"/>
                <w:szCs w:val="22"/>
                <w:lang w:val="kk-KZ" w:eastAsia="en-US"/>
              </w:rPr>
              <w:lastRenderedPageBreak/>
              <w:t xml:space="preserve">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2B417D" w:rsidRPr="002B417D" w:rsidTr="006F1E30">
        <w:tc>
          <w:tcPr>
            <w:tcW w:w="9854" w:type="dxa"/>
            <w:gridSpan w:val="15"/>
          </w:tcPr>
          <w:p w:rsidR="002B417D" w:rsidRPr="002B417D" w:rsidRDefault="002B417D" w:rsidP="002B417D">
            <w:pPr>
              <w:tabs>
                <w:tab w:val="left" w:pos="426"/>
              </w:tabs>
              <w:autoSpaceDE w:val="0"/>
              <w:autoSpaceDN w:val="0"/>
              <w:adjustRightInd w:val="0"/>
              <w:jc w:val="both"/>
              <w:rPr>
                <w:rFonts w:eastAsiaTheme="minorHAnsi"/>
                <w:sz w:val="22"/>
                <w:szCs w:val="22"/>
                <w:lang w:val="kk-KZ" w:eastAsia="en-US"/>
              </w:rPr>
            </w:pPr>
            <w:r w:rsidRPr="002B417D">
              <w:rPr>
                <w:b/>
                <w:sz w:val="22"/>
                <w:szCs w:val="22"/>
                <w:lang w:val="kk-KZ"/>
              </w:rPr>
              <w:lastRenderedPageBreak/>
              <w:t>Пәннің графигі</w:t>
            </w:r>
          </w:p>
        </w:tc>
      </w:tr>
      <w:tr w:rsidR="002B417D" w:rsidRPr="002B417D" w:rsidTr="006F1E30">
        <w:tc>
          <w:tcPr>
            <w:tcW w:w="817" w:type="dxa"/>
          </w:tcPr>
          <w:p w:rsidR="002B417D" w:rsidRPr="002B417D" w:rsidRDefault="002B417D" w:rsidP="002B417D">
            <w:pPr>
              <w:jc w:val="center"/>
              <w:rPr>
                <w:b/>
                <w:sz w:val="22"/>
                <w:szCs w:val="22"/>
                <w:lang w:val="kk-KZ"/>
              </w:rPr>
            </w:pPr>
            <w:r w:rsidRPr="002B417D">
              <w:rPr>
                <w:b/>
                <w:sz w:val="22"/>
                <w:szCs w:val="22"/>
                <w:lang w:val="kk-KZ"/>
              </w:rPr>
              <w:t>Апта</w:t>
            </w:r>
          </w:p>
        </w:tc>
        <w:tc>
          <w:tcPr>
            <w:tcW w:w="4961" w:type="dxa"/>
            <w:gridSpan w:val="6"/>
          </w:tcPr>
          <w:p w:rsidR="002B417D" w:rsidRPr="002B417D" w:rsidRDefault="002B417D" w:rsidP="002B417D">
            <w:pPr>
              <w:jc w:val="center"/>
              <w:rPr>
                <w:b/>
                <w:sz w:val="22"/>
                <w:szCs w:val="22"/>
                <w:lang w:val="kk-KZ"/>
              </w:rPr>
            </w:pPr>
            <w:r w:rsidRPr="002B417D">
              <w:rPr>
                <w:b/>
                <w:sz w:val="22"/>
                <w:szCs w:val="22"/>
                <w:lang w:val="kk-KZ"/>
              </w:rPr>
              <w:t>Тақырып атауы</w:t>
            </w:r>
          </w:p>
        </w:tc>
        <w:tc>
          <w:tcPr>
            <w:tcW w:w="1843" w:type="dxa"/>
            <w:gridSpan w:val="6"/>
          </w:tcPr>
          <w:p w:rsidR="002B417D" w:rsidRPr="002B417D" w:rsidRDefault="002B417D" w:rsidP="002B417D">
            <w:pPr>
              <w:jc w:val="center"/>
              <w:rPr>
                <w:b/>
                <w:sz w:val="22"/>
                <w:szCs w:val="22"/>
                <w:lang w:val="kk-KZ"/>
              </w:rPr>
            </w:pPr>
            <w:r w:rsidRPr="002B417D">
              <w:rPr>
                <w:b/>
                <w:sz w:val="22"/>
                <w:szCs w:val="22"/>
                <w:lang w:val="kk-KZ"/>
              </w:rPr>
              <w:t>Сағаттар саны</w:t>
            </w:r>
          </w:p>
        </w:tc>
        <w:tc>
          <w:tcPr>
            <w:tcW w:w="2233" w:type="dxa"/>
            <w:gridSpan w:val="2"/>
          </w:tcPr>
          <w:p w:rsidR="002B417D" w:rsidRPr="002B417D" w:rsidRDefault="002B417D" w:rsidP="002B417D">
            <w:pPr>
              <w:jc w:val="center"/>
              <w:rPr>
                <w:b/>
                <w:sz w:val="22"/>
                <w:szCs w:val="22"/>
                <w:lang w:val="kk-KZ"/>
              </w:rPr>
            </w:pPr>
            <w:proofErr w:type="spellStart"/>
            <w:r w:rsidRPr="002B417D">
              <w:rPr>
                <w:b/>
                <w:sz w:val="22"/>
                <w:szCs w:val="22"/>
              </w:rPr>
              <w:t>Максимал</w:t>
            </w:r>
            <w:proofErr w:type="spellEnd"/>
            <w:r w:rsidRPr="002B417D">
              <w:rPr>
                <w:b/>
                <w:sz w:val="22"/>
                <w:szCs w:val="22"/>
                <w:lang w:val="kk-KZ"/>
              </w:rPr>
              <w:t>ды балл</w:t>
            </w:r>
          </w:p>
        </w:tc>
      </w:tr>
      <w:tr w:rsidR="002B417D" w:rsidRPr="002B417D" w:rsidTr="006F1E30">
        <w:trPr>
          <w:trHeight w:val="503"/>
        </w:trPr>
        <w:tc>
          <w:tcPr>
            <w:tcW w:w="817" w:type="dxa"/>
          </w:tcPr>
          <w:p w:rsidR="002B417D" w:rsidRPr="002B417D" w:rsidRDefault="00774C72" w:rsidP="00774C72">
            <w:pPr>
              <w:rPr>
                <w:b/>
                <w:sz w:val="22"/>
                <w:szCs w:val="22"/>
              </w:rPr>
            </w:pPr>
            <w:r>
              <w:rPr>
                <w:b/>
                <w:sz w:val="22"/>
                <w:szCs w:val="22"/>
              </w:rPr>
              <w:t xml:space="preserve">    </w:t>
            </w:r>
            <w:r w:rsidR="002B417D" w:rsidRPr="002B417D">
              <w:rPr>
                <w:b/>
                <w:sz w:val="22"/>
                <w:szCs w:val="22"/>
              </w:rPr>
              <w:t>1</w:t>
            </w:r>
          </w:p>
          <w:p w:rsidR="00774C72" w:rsidRDefault="00774C72" w:rsidP="002B417D">
            <w:pPr>
              <w:jc w:val="center"/>
              <w:rPr>
                <w:b/>
                <w:sz w:val="22"/>
                <w:szCs w:val="22"/>
              </w:rPr>
            </w:pPr>
          </w:p>
          <w:p w:rsidR="00774C72" w:rsidRDefault="00774C72" w:rsidP="002B417D">
            <w:pPr>
              <w:jc w:val="center"/>
              <w:rPr>
                <w:b/>
                <w:sz w:val="22"/>
                <w:szCs w:val="22"/>
              </w:rPr>
            </w:pPr>
          </w:p>
          <w:p w:rsidR="00774C72" w:rsidRDefault="00774C72" w:rsidP="002B417D">
            <w:pPr>
              <w:jc w:val="center"/>
              <w:rPr>
                <w:b/>
                <w:sz w:val="22"/>
                <w:szCs w:val="22"/>
              </w:rPr>
            </w:pPr>
          </w:p>
          <w:p w:rsidR="00774C72" w:rsidRDefault="00774C72" w:rsidP="002B417D">
            <w:pPr>
              <w:jc w:val="center"/>
              <w:rPr>
                <w:b/>
                <w:sz w:val="22"/>
                <w:szCs w:val="22"/>
              </w:rPr>
            </w:pPr>
          </w:p>
          <w:p w:rsidR="00774C72" w:rsidRDefault="00774C72" w:rsidP="002B417D">
            <w:pPr>
              <w:jc w:val="center"/>
              <w:rPr>
                <w:b/>
                <w:sz w:val="22"/>
                <w:szCs w:val="22"/>
              </w:rPr>
            </w:pPr>
          </w:p>
          <w:p w:rsidR="002B417D" w:rsidRPr="002B417D" w:rsidRDefault="00774C72" w:rsidP="002B417D">
            <w:pPr>
              <w:jc w:val="center"/>
              <w:rPr>
                <w:b/>
                <w:sz w:val="22"/>
                <w:szCs w:val="22"/>
                <w:lang w:val="kk-KZ"/>
              </w:rPr>
            </w:pPr>
            <w:r>
              <w:rPr>
                <w:b/>
                <w:sz w:val="22"/>
                <w:szCs w:val="22"/>
                <w:lang w:val="kk-KZ"/>
              </w:rPr>
              <w:t>1</w:t>
            </w:r>
          </w:p>
        </w:tc>
        <w:tc>
          <w:tcPr>
            <w:tcW w:w="4961" w:type="dxa"/>
            <w:gridSpan w:val="6"/>
          </w:tcPr>
          <w:p w:rsidR="002B417D" w:rsidRPr="009371B5" w:rsidRDefault="002B417D" w:rsidP="002B417D">
            <w:pPr>
              <w:rPr>
                <w:b/>
                <w:sz w:val="22"/>
                <w:szCs w:val="22"/>
                <w:lang w:val="kk-KZ"/>
              </w:rPr>
            </w:pPr>
            <w:r w:rsidRPr="002B417D">
              <w:rPr>
                <w:b/>
                <w:sz w:val="22"/>
                <w:szCs w:val="22"/>
                <w:lang w:val="kk-KZ"/>
              </w:rPr>
              <w:t>Дәріс</w:t>
            </w:r>
            <w:r w:rsidRPr="00A15CE2">
              <w:rPr>
                <w:b/>
                <w:sz w:val="22"/>
                <w:szCs w:val="22"/>
                <w:lang w:val="kk-KZ"/>
              </w:rPr>
              <w:t xml:space="preserve"> 1</w:t>
            </w:r>
            <w:r w:rsidRPr="002B417D">
              <w:rPr>
                <w:b/>
                <w:sz w:val="22"/>
                <w:szCs w:val="22"/>
                <w:lang w:val="kk-KZ"/>
              </w:rPr>
              <w:t xml:space="preserve"> </w:t>
            </w:r>
            <w:r w:rsidR="00774C72" w:rsidRPr="00774C72">
              <w:rPr>
                <w:sz w:val="22"/>
                <w:szCs w:val="22"/>
                <w:lang w:val="kk-KZ"/>
              </w:rPr>
              <w:t>Әлеуметтік педагогиканың - білімнің бір саласы ретінде пайда болуы, құрылуы және дамуына тарихи шолу. Ж.Пиаже, П.Наторп, М.Вебер, С.Т.Шацкий және тағы басқа ғалымдардың әлеуметтік педагогиканың дамуына қосқан үлестері.</w:t>
            </w:r>
            <w:r w:rsidR="009371B5" w:rsidRPr="009371B5">
              <w:rPr>
                <w:sz w:val="22"/>
                <w:szCs w:val="22"/>
                <w:lang w:val="kk-KZ"/>
              </w:rPr>
              <w:t>-+--------------</w:t>
            </w:r>
            <w:bookmarkStart w:id="0" w:name="_GoBack"/>
            <w:bookmarkEnd w:id="0"/>
          </w:p>
          <w:p w:rsidR="002B417D" w:rsidRPr="002B417D" w:rsidRDefault="002B417D" w:rsidP="002B417D">
            <w:pPr>
              <w:rPr>
                <w:b/>
                <w:sz w:val="22"/>
                <w:szCs w:val="22"/>
                <w:lang w:val="kk-KZ"/>
              </w:rPr>
            </w:pPr>
            <w:r w:rsidRPr="002B417D">
              <w:rPr>
                <w:b/>
                <w:sz w:val="22"/>
                <w:szCs w:val="22"/>
                <w:lang w:val="kk-KZ"/>
              </w:rPr>
              <w:t>Семинар/практикалық/ зертханалық сабақтары 1</w:t>
            </w:r>
            <w:r w:rsidR="00774C72" w:rsidRPr="00B737E4">
              <w:rPr>
                <w:lang w:val="kk-KZ"/>
              </w:rPr>
              <w:t xml:space="preserve"> Әлеуметтік педагогика мен өзін-өзі танудың негізгі терминдері.</w:t>
            </w:r>
          </w:p>
        </w:tc>
        <w:tc>
          <w:tcPr>
            <w:tcW w:w="1843" w:type="dxa"/>
            <w:gridSpan w:val="6"/>
          </w:tcPr>
          <w:p w:rsidR="002B417D" w:rsidRDefault="002B417D" w:rsidP="002B417D">
            <w:pPr>
              <w:jc w:val="center"/>
              <w:rPr>
                <w:b/>
                <w:sz w:val="22"/>
                <w:szCs w:val="22"/>
                <w:lang w:val="kk-KZ"/>
              </w:rPr>
            </w:pPr>
          </w:p>
          <w:p w:rsidR="00774C72" w:rsidRDefault="00774C72"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2B417D" w:rsidRPr="002B417D" w:rsidRDefault="002B417D" w:rsidP="002B417D">
            <w:pPr>
              <w:tabs>
                <w:tab w:val="left" w:pos="426"/>
              </w:tabs>
              <w:autoSpaceDE w:val="0"/>
              <w:autoSpaceDN w:val="0"/>
              <w:adjustRightInd w:val="0"/>
              <w:jc w:val="both"/>
              <w:rPr>
                <w:rFonts w:eastAsiaTheme="minorHAnsi"/>
                <w:b/>
                <w:sz w:val="22"/>
                <w:szCs w:val="22"/>
                <w:lang w:val="kk-KZ" w:eastAsia="en-US"/>
              </w:rPr>
            </w:pPr>
          </w:p>
        </w:tc>
      </w:tr>
      <w:tr w:rsidR="002B417D" w:rsidRPr="002B417D" w:rsidTr="006F1E30">
        <w:trPr>
          <w:trHeight w:val="741"/>
        </w:trPr>
        <w:tc>
          <w:tcPr>
            <w:tcW w:w="817" w:type="dxa"/>
          </w:tcPr>
          <w:p w:rsidR="002B417D" w:rsidRPr="002B417D" w:rsidRDefault="002B417D" w:rsidP="002B417D">
            <w:pPr>
              <w:jc w:val="center"/>
              <w:rPr>
                <w:b/>
                <w:sz w:val="22"/>
                <w:szCs w:val="22"/>
              </w:rPr>
            </w:pPr>
          </w:p>
          <w:p w:rsidR="00774C72" w:rsidRDefault="00774C72" w:rsidP="002B417D">
            <w:pPr>
              <w:jc w:val="center"/>
              <w:rPr>
                <w:b/>
                <w:sz w:val="22"/>
                <w:szCs w:val="22"/>
              </w:rPr>
            </w:pPr>
          </w:p>
          <w:p w:rsidR="002B417D" w:rsidRPr="002B417D" w:rsidRDefault="002B417D" w:rsidP="002B417D">
            <w:pPr>
              <w:jc w:val="center"/>
              <w:rPr>
                <w:b/>
                <w:sz w:val="22"/>
                <w:szCs w:val="22"/>
              </w:rPr>
            </w:pPr>
            <w:r w:rsidRPr="002B417D">
              <w:rPr>
                <w:b/>
                <w:sz w:val="22"/>
                <w:szCs w:val="22"/>
              </w:rPr>
              <w:t>2</w:t>
            </w:r>
          </w:p>
        </w:tc>
        <w:tc>
          <w:tcPr>
            <w:tcW w:w="4961" w:type="dxa"/>
            <w:gridSpan w:val="6"/>
          </w:tcPr>
          <w:p w:rsidR="002B417D" w:rsidRPr="002B417D" w:rsidRDefault="002B417D" w:rsidP="00774C72">
            <w:pPr>
              <w:rPr>
                <w:b/>
                <w:sz w:val="22"/>
                <w:szCs w:val="22"/>
                <w:lang w:val="kk-KZ"/>
              </w:rPr>
            </w:pPr>
            <w:r w:rsidRPr="002B417D">
              <w:rPr>
                <w:b/>
                <w:sz w:val="22"/>
                <w:szCs w:val="22"/>
                <w:lang w:val="kk-KZ"/>
              </w:rPr>
              <w:t>Дәріс</w:t>
            </w:r>
            <w:r w:rsidRPr="002B417D">
              <w:rPr>
                <w:b/>
                <w:sz w:val="22"/>
                <w:szCs w:val="22"/>
              </w:rPr>
              <w:t xml:space="preserve"> </w:t>
            </w:r>
            <w:r w:rsidR="00774C72">
              <w:rPr>
                <w:b/>
                <w:sz w:val="22"/>
                <w:szCs w:val="22"/>
                <w:lang w:val="kk-KZ"/>
              </w:rPr>
              <w:t>2</w:t>
            </w:r>
            <w:r w:rsidR="00774C72" w:rsidRPr="00B737E4">
              <w:rPr>
                <w:lang w:val="kk-KZ"/>
              </w:rPr>
              <w:t xml:space="preserve"> Әлеуметтік педагогика мен өзін-өзі танудың негізгі терминдері. </w:t>
            </w:r>
            <w:r w:rsidRPr="002B417D">
              <w:rPr>
                <w:b/>
                <w:sz w:val="22"/>
                <w:szCs w:val="22"/>
                <w:lang w:val="kk-KZ"/>
              </w:rPr>
              <w:t>Семинар/практикалық/ зертханалық сабақтары 2</w:t>
            </w:r>
            <w:r w:rsidR="00774C72" w:rsidRPr="00B737E4">
              <w:rPr>
                <w:lang w:val="kk-KZ"/>
              </w:rPr>
              <w:t xml:space="preserve"> Әлеуметтік педагогиканың қызметі:</w:t>
            </w:r>
            <w:r w:rsidR="00774C72">
              <w:rPr>
                <w:lang w:val="kk-KZ"/>
              </w:rPr>
              <w:t xml:space="preserve"> (</w:t>
            </w:r>
            <w:r w:rsidR="00774C72" w:rsidRPr="00B737E4">
              <w:rPr>
                <w:lang w:val="kk-KZ"/>
              </w:rPr>
              <w:t>теориялық-танымдық, қолданбалы, гуманистік</w:t>
            </w:r>
            <w:r w:rsidR="00774C72">
              <w:rPr>
                <w:lang w:val="kk-KZ"/>
              </w:rPr>
              <w:t xml:space="preserve"> )</w:t>
            </w:r>
          </w:p>
        </w:tc>
        <w:tc>
          <w:tcPr>
            <w:tcW w:w="1843" w:type="dxa"/>
            <w:gridSpan w:val="6"/>
          </w:tcPr>
          <w:p w:rsidR="002B417D" w:rsidRDefault="002B417D"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1</w:t>
            </w:r>
          </w:p>
          <w:p w:rsidR="004C1554" w:rsidRDefault="004C1554" w:rsidP="002B417D">
            <w:pPr>
              <w:jc w:val="center"/>
              <w:rPr>
                <w:b/>
                <w:sz w:val="22"/>
                <w:szCs w:val="22"/>
                <w:lang w:val="kk-KZ"/>
              </w:rPr>
            </w:pPr>
          </w:p>
          <w:p w:rsidR="004C1554" w:rsidRPr="002B417D" w:rsidRDefault="004C1554" w:rsidP="004C1554">
            <w:pPr>
              <w:rPr>
                <w:b/>
                <w:sz w:val="22"/>
                <w:szCs w:val="22"/>
                <w:lang w:val="kk-KZ"/>
              </w:rPr>
            </w:pPr>
          </w:p>
        </w:tc>
        <w:tc>
          <w:tcPr>
            <w:tcW w:w="2233" w:type="dxa"/>
            <w:gridSpan w:val="2"/>
          </w:tcPr>
          <w:p w:rsidR="002B417D" w:rsidRPr="002B417D" w:rsidRDefault="002B417D" w:rsidP="002B417D">
            <w:pPr>
              <w:tabs>
                <w:tab w:val="left" w:pos="426"/>
              </w:tabs>
              <w:autoSpaceDE w:val="0"/>
              <w:autoSpaceDN w:val="0"/>
              <w:adjustRightInd w:val="0"/>
              <w:jc w:val="both"/>
              <w:rPr>
                <w:rFonts w:eastAsiaTheme="minorHAnsi"/>
                <w:b/>
                <w:sz w:val="22"/>
                <w:szCs w:val="22"/>
                <w:lang w:val="kk-KZ" w:eastAsia="en-US"/>
              </w:rPr>
            </w:pPr>
          </w:p>
        </w:tc>
      </w:tr>
      <w:tr w:rsidR="002B417D" w:rsidRPr="002B417D" w:rsidTr="006F1E30">
        <w:trPr>
          <w:trHeight w:val="1012"/>
        </w:trPr>
        <w:tc>
          <w:tcPr>
            <w:tcW w:w="817" w:type="dxa"/>
          </w:tcPr>
          <w:p w:rsidR="00774C72" w:rsidRDefault="00774C72" w:rsidP="002B417D">
            <w:pPr>
              <w:jc w:val="center"/>
              <w:rPr>
                <w:b/>
                <w:sz w:val="22"/>
                <w:szCs w:val="22"/>
              </w:rPr>
            </w:pPr>
          </w:p>
          <w:p w:rsidR="00774C72" w:rsidRDefault="00774C72" w:rsidP="002B417D">
            <w:pPr>
              <w:jc w:val="center"/>
              <w:rPr>
                <w:b/>
                <w:sz w:val="22"/>
                <w:szCs w:val="22"/>
              </w:rPr>
            </w:pPr>
          </w:p>
          <w:p w:rsidR="00774C72" w:rsidRDefault="00774C72" w:rsidP="002B417D">
            <w:pPr>
              <w:jc w:val="center"/>
              <w:rPr>
                <w:b/>
                <w:sz w:val="22"/>
                <w:szCs w:val="22"/>
              </w:rPr>
            </w:pPr>
          </w:p>
          <w:p w:rsidR="002B417D" w:rsidRPr="002B417D" w:rsidRDefault="002B417D" w:rsidP="002B417D">
            <w:pPr>
              <w:jc w:val="center"/>
              <w:rPr>
                <w:b/>
                <w:sz w:val="22"/>
                <w:szCs w:val="22"/>
              </w:rPr>
            </w:pPr>
            <w:r w:rsidRPr="002B417D">
              <w:rPr>
                <w:b/>
                <w:sz w:val="22"/>
                <w:szCs w:val="22"/>
              </w:rPr>
              <w:t>3</w:t>
            </w:r>
          </w:p>
        </w:tc>
        <w:tc>
          <w:tcPr>
            <w:tcW w:w="4961" w:type="dxa"/>
            <w:gridSpan w:val="6"/>
          </w:tcPr>
          <w:p w:rsidR="00774C72" w:rsidRDefault="002B417D" w:rsidP="002B417D">
            <w:pPr>
              <w:rPr>
                <w:lang w:val="kk-KZ"/>
              </w:rPr>
            </w:pPr>
            <w:r w:rsidRPr="002B417D">
              <w:rPr>
                <w:b/>
                <w:sz w:val="22"/>
                <w:szCs w:val="22"/>
                <w:lang w:val="kk-KZ"/>
              </w:rPr>
              <w:t>Дәріс</w:t>
            </w:r>
            <w:r w:rsidRPr="002B417D">
              <w:rPr>
                <w:b/>
                <w:sz w:val="22"/>
                <w:szCs w:val="22"/>
              </w:rPr>
              <w:t xml:space="preserve"> </w:t>
            </w:r>
            <w:r w:rsidR="00774C72">
              <w:rPr>
                <w:b/>
                <w:sz w:val="22"/>
                <w:szCs w:val="22"/>
                <w:lang w:val="kk-KZ"/>
              </w:rPr>
              <w:t>3</w:t>
            </w:r>
            <w:r w:rsidR="00774C72" w:rsidRPr="00B737E4">
              <w:rPr>
                <w:lang w:val="kk-KZ"/>
              </w:rPr>
              <w:t xml:space="preserve"> Әлеуметтенудің негізгі ережелері және маңызы</w:t>
            </w:r>
          </w:p>
          <w:p w:rsidR="002B417D" w:rsidRPr="002B417D" w:rsidRDefault="002B417D" w:rsidP="002B417D">
            <w:pPr>
              <w:rPr>
                <w:b/>
                <w:sz w:val="22"/>
                <w:szCs w:val="22"/>
                <w:lang w:val="kk-KZ"/>
              </w:rPr>
            </w:pPr>
            <w:r w:rsidRPr="002B417D">
              <w:rPr>
                <w:b/>
                <w:sz w:val="22"/>
                <w:szCs w:val="22"/>
                <w:lang w:val="kk-KZ"/>
              </w:rPr>
              <w:t>Семинар/практикалық/ зертханалық сабақтары 3</w:t>
            </w:r>
            <w:r w:rsidR="00774C72" w:rsidRPr="00B737E4">
              <w:rPr>
                <w:lang w:val="kk-KZ"/>
              </w:rPr>
              <w:t xml:space="preserve"> Әртүрлі жас ерекшелік кезеңдеріндегі өзін-өзі тану және өзін-өзі өзгерту. Әлеуметтенудің себептері және олардың түрлері.</w:t>
            </w:r>
          </w:p>
          <w:p w:rsidR="002B417D" w:rsidRPr="002B417D" w:rsidRDefault="002B417D" w:rsidP="002B417D">
            <w:pPr>
              <w:rPr>
                <w:b/>
                <w:sz w:val="22"/>
                <w:szCs w:val="22"/>
                <w:lang w:val="kk-KZ"/>
              </w:rPr>
            </w:pPr>
            <w:r w:rsidRPr="002B417D">
              <w:rPr>
                <w:b/>
                <w:sz w:val="22"/>
                <w:szCs w:val="22"/>
                <w:lang w:val="kk-KZ"/>
              </w:rPr>
              <w:t>СӨЖ (Үй тапсырмасы, жоба басы және т.б.)</w:t>
            </w:r>
            <w:r w:rsidR="00774C72" w:rsidRPr="00051D9D">
              <w:rPr>
                <w:color w:val="000000"/>
                <w:lang w:val="kk-KZ"/>
              </w:rPr>
              <w:t xml:space="preserve"> «Мен» түсінігінің қалыптасуы рухани дамудың негізі ретінде» тақырыбы бойынша </w:t>
            </w:r>
            <w:r w:rsidR="00774C72">
              <w:rPr>
                <w:color w:val="000000"/>
                <w:lang w:val="kk-KZ"/>
              </w:rPr>
              <w:t>шағын шығармашылық жұмыс жазыңыз.</w:t>
            </w:r>
          </w:p>
        </w:tc>
        <w:tc>
          <w:tcPr>
            <w:tcW w:w="1843" w:type="dxa"/>
            <w:gridSpan w:val="6"/>
          </w:tcPr>
          <w:p w:rsidR="002B417D" w:rsidRDefault="002B417D"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1</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2B417D" w:rsidRPr="002B417D" w:rsidRDefault="002B417D"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rPr>
            </w:pPr>
          </w:p>
          <w:p w:rsidR="004E63D0" w:rsidRDefault="004E63D0" w:rsidP="002B417D">
            <w:pPr>
              <w:jc w:val="center"/>
              <w:rPr>
                <w:b/>
                <w:sz w:val="22"/>
                <w:szCs w:val="22"/>
              </w:rPr>
            </w:pPr>
          </w:p>
          <w:p w:rsidR="004E63D0" w:rsidRDefault="004E63D0" w:rsidP="002B417D">
            <w:pPr>
              <w:jc w:val="center"/>
              <w:rPr>
                <w:b/>
                <w:sz w:val="22"/>
                <w:szCs w:val="22"/>
              </w:rPr>
            </w:pPr>
          </w:p>
          <w:p w:rsidR="004E63D0" w:rsidRPr="004E63D0" w:rsidRDefault="004E63D0" w:rsidP="002B417D">
            <w:pPr>
              <w:jc w:val="center"/>
              <w:rPr>
                <w:b/>
                <w:sz w:val="22"/>
                <w:szCs w:val="22"/>
                <w:lang w:val="kk-KZ"/>
              </w:rPr>
            </w:pPr>
            <w:r>
              <w:rPr>
                <w:b/>
                <w:sz w:val="22"/>
                <w:szCs w:val="22"/>
                <w:lang w:val="kk-KZ"/>
              </w:rPr>
              <w:t>4</w:t>
            </w:r>
          </w:p>
        </w:tc>
        <w:tc>
          <w:tcPr>
            <w:tcW w:w="4961" w:type="dxa"/>
            <w:gridSpan w:val="6"/>
          </w:tcPr>
          <w:p w:rsidR="00774C72" w:rsidRDefault="00774C72" w:rsidP="00774C72">
            <w:pPr>
              <w:rPr>
                <w:lang w:val="kk-KZ"/>
              </w:rPr>
            </w:pPr>
            <w:r w:rsidRPr="002B417D">
              <w:rPr>
                <w:b/>
                <w:sz w:val="22"/>
                <w:szCs w:val="22"/>
                <w:lang w:val="kk-KZ"/>
              </w:rPr>
              <w:t>Дәріс</w:t>
            </w:r>
            <w:r w:rsidRPr="00A15CE2">
              <w:rPr>
                <w:b/>
                <w:sz w:val="22"/>
                <w:szCs w:val="22"/>
                <w:lang w:val="kk-KZ"/>
              </w:rPr>
              <w:t xml:space="preserve"> </w:t>
            </w:r>
            <w:r>
              <w:rPr>
                <w:b/>
                <w:sz w:val="22"/>
                <w:szCs w:val="22"/>
                <w:lang w:val="kk-KZ"/>
              </w:rPr>
              <w:t xml:space="preserve">4 </w:t>
            </w:r>
            <w:r w:rsidRPr="00B737E4">
              <w:rPr>
                <w:lang w:val="kk-KZ"/>
              </w:rPr>
              <w:t>Жанұяның заманауи даму  тенденциялары және оның қызметінің өзгеруі.</w:t>
            </w:r>
          </w:p>
          <w:p w:rsidR="00774C72" w:rsidRDefault="00774C72" w:rsidP="00774C72">
            <w:pPr>
              <w:rPr>
                <w:lang w:val="kk-KZ"/>
              </w:rPr>
            </w:pPr>
            <w:r w:rsidRPr="002B417D">
              <w:rPr>
                <w:b/>
                <w:sz w:val="22"/>
                <w:szCs w:val="22"/>
                <w:lang w:val="kk-KZ"/>
              </w:rPr>
              <w:t xml:space="preserve">Семинар/практикалық/ зертханалық сабақтары </w:t>
            </w:r>
            <w:r>
              <w:rPr>
                <w:b/>
                <w:sz w:val="22"/>
                <w:szCs w:val="22"/>
                <w:lang w:val="kk-KZ"/>
              </w:rPr>
              <w:t>4</w:t>
            </w:r>
            <w:r w:rsidRPr="00B737E4">
              <w:rPr>
                <w:lang w:val="kk-KZ"/>
              </w:rPr>
              <w:t xml:space="preserve"> Құрдастар топтары және субкультура.</w:t>
            </w:r>
          </w:p>
          <w:p w:rsidR="006F1E30" w:rsidRPr="002B417D" w:rsidRDefault="006F1E30" w:rsidP="00774C72">
            <w:pPr>
              <w:rPr>
                <w:b/>
                <w:sz w:val="22"/>
                <w:szCs w:val="22"/>
                <w:lang w:val="kk-KZ"/>
              </w:rPr>
            </w:pPr>
            <w:r>
              <w:rPr>
                <w:b/>
                <w:lang w:val="kk-KZ"/>
              </w:rPr>
              <w:t>2 СОӨЖ</w:t>
            </w:r>
            <w:r>
              <w:rPr>
                <w:b/>
                <w:szCs w:val="28"/>
                <w:lang w:val="kk-KZ"/>
              </w:rPr>
              <w:t xml:space="preserve"> </w:t>
            </w:r>
            <w:r w:rsidRPr="00051D9D">
              <w:rPr>
                <w:color w:val="000000"/>
                <w:lang w:val="kk-KZ"/>
              </w:rPr>
              <w:t>«Микросоциум» түсініг</w:t>
            </w:r>
            <w:r>
              <w:rPr>
                <w:color w:val="000000"/>
                <w:lang w:val="kk-KZ"/>
              </w:rPr>
              <w:t>іне  философиялық, педагогикалық, психологиялық тұрғыдан анықтама беріңіз.</w:t>
            </w:r>
          </w:p>
        </w:tc>
        <w:tc>
          <w:tcPr>
            <w:tcW w:w="1843" w:type="dxa"/>
            <w:gridSpan w:val="6"/>
          </w:tcPr>
          <w:p w:rsidR="00774C72"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1</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lang w:val="kk-KZ"/>
              </w:rPr>
            </w:pPr>
          </w:p>
          <w:p w:rsidR="004E63D0" w:rsidRDefault="004E63D0" w:rsidP="002B417D">
            <w:pPr>
              <w:jc w:val="center"/>
              <w:rPr>
                <w:b/>
                <w:sz w:val="22"/>
                <w:szCs w:val="22"/>
                <w:lang w:val="kk-KZ"/>
              </w:rPr>
            </w:pPr>
          </w:p>
          <w:p w:rsidR="004E63D0" w:rsidRPr="006F1E30" w:rsidRDefault="004E63D0" w:rsidP="002B417D">
            <w:pPr>
              <w:jc w:val="center"/>
              <w:rPr>
                <w:b/>
                <w:sz w:val="22"/>
                <w:szCs w:val="22"/>
                <w:lang w:val="kk-KZ"/>
              </w:rPr>
            </w:pPr>
            <w:r>
              <w:rPr>
                <w:b/>
                <w:sz w:val="22"/>
                <w:szCs w:val="22"/>
                <w:lang w:val="kk-KZ"/>
              </w:rPr>
              <w:t>5</w:t>
            </w:r>
          </w:p>
        </w:tc>
        <w:tc>
          <w:tcPr>
            <w:tcW w:w="4961" w:type="dxa"/>
            <w:gridSpan w:val="6"/>
          </w:tcPr>
          <w:p w:rsidR="00774C72" w:rsidRDefault="00774C72" w:rsidP="002B417D">
            <w:pPr>
              <w:rPr>
                <w:b/>
                <w:sz w:val="22"/>
                <w:szCs w:val="22"/>
                <w:lang w:val="kk-KZ"/>
              </w:rPr>
            </w:pPr>
            <w:r w:rsidRPr="002B417D">
              <w:rPr>
                <w:b/>
                <w:sz w:val="22"/>
                <w:szCs w:val="22"/>
                <w:lang w:val="kk-KZ"/>
              </w:rPr>
              <w:t>Дәріс</w:t>
            </w:r>
            <w:r w:rsidR="006F1E30">
              <w:rPr>
                <w:b/>
                <w:sz w:val="22"/>
                <w:szCs w:val="22"/>
                <w:lang w:val="kk-KZ"/>
              </w:rPr>
              <w:t xml:space="preserve"> </w:t>
            </w:r>
            <w:r>
              <w:rPr>
                <w:b/>
                <w:sz w:val="22"/>
                <w:szCs w:val="22"/>
                <w:lang w:val="kk-KZ"/>
              </w:rPr>
              <w:t>5</w:t>
            </w:r>
            <w:r w:rsidR="006F1E30" w:rsidRPr="00B737E4">
              <w:rPr>
                <w:lang w:val="kk-KZ"/>
              </w:rPr>
              <w:t xml:space="preserve"> Әлеуметтенудің  </w:t>
            </w:r>
            <w:r w:rsidR="006F1E30" w:rsidRPr="00B737E4">
              <w:rPr>
                <w:color w:val="000000"/>
                <w:lang w:val="kk-KZ"/>
              </w:rPr>
              <w:t>м</w:t>
            </w:r>
            <w:r w:rsidR="006F1E30" w:rsidRPr="00A15CE2">
              <w:rPr>
                <w:color w:val="000000"/>
                <w:lang w:val="kk-KZ"/>
              </w:rPr>
              <w:t>акрофактор</w:t>
            </w:r>
            <w:r w:rsidR="006F1E30" w:rsidRPr="00B737E4">
              <w:rPr>
                <w:color w:val="000000"/>
                <w:lang w:val="kk-KZ"/>
              </w:rPr>
              <w:t>лар</w:t>
            </w:r>
            <w:r w:rsidR="006F1E30" w:rsidRPr="00A15CE2">
              <w:rPr>
                <w:color w:val="000000"/>
                <w:lang w:val="kk-KZ"/>
              </w:rPr>
              <w:t>ы</w:t>
            </w:r>
            <w:r w:rsidR="006F1E30" w:rsidRPr="00A15CE2">
              <w:rPr>
                <w:b/>
                <w:color w:val="000000"/>
                <w:sz w:val="28"/>
                <w:szCs w:val="28"/>
                <w:lang w:val="kk-KZ"/>
              </w:rPr>
              <w:t xml:space="preserve">  </w:t>
            </w:r>
          </w:p>
          <w:p w:rsidR="00774C72" w:rsidRPr="002B417D" w:rsidRDefault="00774C72" w:rsidP="00774C72">
            <w:pPr>
              <w:rPr>
                <w:b/>
                <w:sz w:val="22"/>
                <w:szCs w:val="22"/>
                <w:lang w:val="kk-KZ"/>
              </w:rPr>
            </w:pPr>
            <w:r w:rsidRPr="002B417D">
              <w:rPr>
                <w:b/>
                <w:sz w:val="22"/>
                <w:szCs w:val="22"/>
                <w:lang w:val="kk-KZ"/>
              </w:rPr>
              <w:t xml:space="preserve">Семинар/практикалық/ зертханалық сабақтары </w:t>
            </w:r>
            <w:r>
              <w:rPr>
                <w:b/>
                <w:sz w:val="22"/>
                <w:szCs w:val="22"/>
                <w:lang w:val="kk-KZ"/>
              </w:rPr>
              <w:t>5</w:t>
            </w:r>
            <w:r w:rsidR="006F1E30">
              <w:rPr>
                <w:b/>
                <w:sz w:val="22"/>
                <w:szCs w:val="22"/>
                <w:lang w:val="kk-KZ"/>
              </w:rPr>
              <w:t xml:space="preserve"> </w:t>
            </w:r>
            <w:r w:rsidR="006F1E30" w:rsidRPr="009068A4">
              <w:rPr>
                <w:lang w:val="kk-KZ"/>
              </w:rPr>
              <w:t>Әлеуметтенудің макрофакторларының өзара қатынасы, олардың мезофакторлар мен микрофакторларға әсер етуі.</w:t>
            </w:r>
          </w:p>
        </w:tc>
        <w:tc>
          <w:tcPr>
            <w:tcW w:w="1843" w:type="dxa"/>
            <w:gridSpan w:val="6"/>
          </w:tcPr>
          <w:p w:rsidR="004C1554" w:rsidRDefault="004C1554" w:rsidP="004C1554">
            <w:pPr>
              <w:rPr>
                <w:b/>
                <w:sz w:val="22"/>
                <w:szCs w:val="22"/>
                <w:lang w:val="kk-KZ"/>
              </w:rPr>
            </w:pPr>
            <w:r>
              <w:rPr>
                <w:b/>
                <w:sz w:val="22"/>
                <w:szCs w:val="22"/>
                <w:lang w:val="kk-KZ"/>
              </w:rPr>
              <w:t xml:space="preserve">             2</w:t>
            </w: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lang w:val="kk-KZ"/>
              </w:rPr>
            </w:pPr>
          </w:p>
          <w:p w:rsidR="004E63D0" w:rsidRPr="006F1E30" w:rsidRDefault="004E63D0" w:rsidP="002B417D">
            <w:pPr>
              <w:jc w:val="center"/>
              <w:rPr>
                <w:b/>
                <w:sz w:val="22"/>
                <w:szCs w:val="22"/>
                <w:lang w:val="kk-KZ"/>
              </w:rPr>
            </w:pPr>
            <w:r>
              <w:rPr>
                <w:b/>
                <w:sz w:val="22"/>
                <w:szCs w:val="22"/>
                <w:lang w:val="kk-KZ"/>
              </w:rPr>
              <w:t>6</w:t>
            </w:r>
          </w:p>
        </w:tc>
        <w:tc>
          <w:tcPr>
            <w:tcW w:w="4961" w:type="dxa"/>
            <w:gridSpan w:val="6"/>
          </w:tcPr>
          <w:p w:rsidR="00774C72" w:rsidRDefault="00774C72" w:rsidP="002B417D">
            <w:pPr>
              <w:rPr>
                <w:b/>
                <w:sz w:val="22"/>
                <w:szCs w:val="22"/>
                <w:lang w:val="kk-KZ"/>
              </w:rPr>
            </w:pPr>
            <w:r w:rsidRPr="002B417D">
              <w:rPr>
                <w:b/>
                <w:sz w:val="22"/>
                <w:szCs w:val="22"/>
                <w:lang w:val="kk-KZ"/>
              </w:rPr>
              <w:t xml:space="preserve">Дәріс </w:t>
            </w:r>
            <w:r>
              <w:rPr>
                <w:b/>
                <w:sz w:val="22"/>
                <w:szCs w:val="22"/>
                <w:lang w:val="kk-KZ"/>
              </w:rPr>
              <w:t>6</w:t>
            </w:r>
            <w:r w:rsidR="006F1E30">
              <w:rPr>
                <w:b/>
                <w:sz w:val="22"/>
                <w:szCs w:val="22"/>
                <w:lang w:val="kk-KZ"/>
              </w:rPr>
              <w:t xml:space="preserve"> </w:t>
            </w:r>
            <w:r w:rsidR="006F1E30" w:rsidRPr="00B737E4">
              <w:rPr>
                <w:lang w:val="kk-KZ"/>
              </w:rPr>
              <w:t>Әлеуметтенудің  м</w:t>
            </w:r>
            <w:r w:rsidR="006F1E30" w:rsidRPr="006F1E30">
              <w:rPr>
                <w:lang w:val="kk-KZ"/>
              </w:rPr>
              <w:t>егафактор</w:t>
            </w:r>
            <w:r w:rsidR="006F1E30" w:rsidRPr="00B737E4">
              <w:rPr>
                <w:lang w:val="kk-KZ"/>
              </w:rPr>
              <w:t>лар</w:t>
            </w:r>
            <w:r w:rsidR="006F1E30" w:rsidRPr="006F1E30">
              <w:rPr>
                <w:lang w:val="kk-KZ"/>
              </w:rPr>
              <w:t>ы</w:t>
            </w:r>
          </w:p>
          <w:p w:rsidR="00774C72" w:rsidRDefault="00774C72" w:rsidP="00774C72">
            <w:pPr>
              <w:rPr>
                <w:lang w:val="kk-KZ"/>
              </w:rPr>
            </w:pPr>
            <w:r w:rsidRPr="002B417D">
              <w:rPr>
                <w:b/>
                <w:sz w:val="22"/>
                <w:szCs w:val="22"/>
                <w:lang w:val="kk-KZ"/>
              </w:rPr>
              <w:t xml:space="preserve">Семинар/практикалық/ зертханалық сабақтары </w:t>
            </w:r>
            <w:r>
              <w:rPr>
                <w:b/>
                <w:sz w:val="22"/>
                <w:szCs w:val="22"/>
                <w:lang w:val="kk-KZ"/>
              </w:rPr>
              <w:t>6</w:t>
            </w:r>
            <w:r w:rsidR="006F1E30" w:rsidRPr="00B737E4">
              <w:rPr>
                <w:lang w:val="kk-KZ"/>
              </w:rPr>
              <w:t xml:space="preserve"> Ғарыш және оның адам өміріне </w:t>
            </w:r>
            <w:r w:rsidR="006F1E30" w:rsidRPr="00B737E4">
              <w:rPr>
                <w:lang w:val="kk-KZ"/>
              </w:rPr>
              <w:lastRenderedPageBreak/>
              <w:t>әсері. Планета, әлем – әлеуметтенудің мегафакторлары ретінде.</w:t>
            </w:r>
          </w:p>
          <w:p w:rsidR="006F1E30" w:rsidRPr="002B417D" w:rsidRDefault="006F1E30" w:rsidP="00774C72">
            <w:pPr>
              <w:rPr>
                <w:b/>
                <w:sz w:val="22"/>
                <w:szCs w:val="22"/>
                <w:lang w:val="kk-KZ"/>
              </w:rPr>
            </w:pPr>
            <w:r>
              <w:rPr>
                <w:b/>
                <w:lang w:val="kk-KZ"/>
              </w:rPr>
              <w:t xml:space="preserve">3 </w:t>
            </w:r>
            <w:r w:rsidRPr="00903764">
              <w:rPr>
                <w:b/>
                <w:lang w:val="kk-KZ"/>
              </w:rPr>
              <w:t>СОӨЖ</w:t>
            </w:r>
            <w:r w:rsidRPr="00903764">
              <w:rPr>
                <w:lang w:val="kk-KZ"/>
              </w:rPr>
              <w:t xml:space="preserve"> Әлеуметтік педагогикалық көмек көрсетуді ұйымдастырудың жаңа түрлері</w:t>
            </w:r>
            <w:r>
              <w:rPr>
                <w:lang w:val="kk-KZ"/>
              </w:rPr>
              <w:t>не жоба құрастырыңыздар</w:t>
            </w:r>
          </w:p>
        </w:tc>
        <w:tc>
          <w:tcPr>
            <w:tcW w:w="1843" w:type="dxa"/>
            <w:gridSpan w:val="6"/>
          </w:tcPr>
          <w:p w:rsidR="00774C72" w:rsidRDefault="004C1554" w:rsidP="002B417D">
            <w:pPr>
              <w:jc w:val="center"/>
              <w:rPr>
                <w:b/>
                <w:sz w:val="22"/>
                <w:szCs w:val="22"/>
                <w:lang w:val="kk-KZ"/>
              </w:rPr>
            </w:pPr>
            <w:r>
              <w:rPr>
                <w:b/>
                <w:sz w:val="22"/>
                <w:szCs w:val="22"/>
                <w:lang w:val="kk-KZ"/>
              </w:rPr>
              <w:lastRenderedPageBreak/>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1</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1</w:t>
            </w:r>
          </w:p>
          <w:p w:rsidR="004C1554" w:rsidRPr="002B417D" w:rsidRDefault="004C1554" w:rsidP="002B417D">
            <w:pPr>
              <w:jc w:val="center"/>
              <w:rPr>
                <w:b/>
                <w:sz w:val="22"/>
                <w:szCs w:val="22"/>
                <w:lang w:val="kk-KZ"/>
              </w:rPr>
            </w:pP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lang w:val="kk-KZ"/>
              </w:rPr>
            </w:pPr>
          </w:p>
          <w:p w:rsidR="004E63D0" w:rsidRPr="006F1E30" w:rsidRDefault="004E63D0" w:rsidP="002B417D">
            <w:pPr>
              <w:jc w:val="center"/>
              <w:rPr>
                <w:b/>
                <w:sz w:val="22"/>
                <w:szCs w:val="22"/>
                <w:lang w:val="kk-KZ"/>
              </w:rPr>
            </w:pPr>
            <w:r>
              <w:rPr>
                <w:b/>
                <w:sz w:val="22"/>
                <w:szCs w:val="22"/>
                <w:lang w:val="kk-KZ"/>
              </w:rPr>
              <w:t>7</w:t>
            </w:r>
          </w:p>
        </w:tc>
        <w:tc>
          <w:tcPr>
            <w:tcW w:w="4961" w:type="dxa"/>
            <w:gridSpan w:val="6"/>
          </w:tcPr>
          <w:p w:rsidR="00774C72" w:rsidRDefault="00774C72" w:rsidP="002B417D">
            <w:pPr>
              <w:rPr>
                <w:b/>
                <w:sz w:val="22"/>
                <w:szCs w:val="22"/>
                <w:lang w:val="kk-KZ"/>
              </w:rPr>
            </w:pPr>
            <w:r w:rsidRPr="002B417D">
              <w:rPr>
                <w:b/>
                <w:sz w:val="22"/>
                <w:szCs w:val="22"/>
                <w:lang w:val="kk-KZ"/>
              </w:rPr>
              <w:t xml:space="preserve">Дәріс </w:t>
            </w:r>
            <w:r>
              <w:rPr>
                <w:b/>
                <w:sz w:val="22"/>
                <w:szCs w:val="22"/>
                <w:lang w:val="kk-KZ"/>
              </w:rPr>
              <w:t>7</w:t>
            </w:r>
            <w:r w:rsidR="006F1E30" w:rsidRPr="00B737E4">
              <w:rPr>
                <w:lang w:val="kk-KZ"/>
              </w:rPr>
              <w:t xml:space="preserve"> Әлеуметтік-педагогикалық виктимология әлеуметтік педагогиканың құрам бөлігі ретінде</w:t>
            </w:r>
          </w:p>
          <w:p w:rsidR="00774C72" w:rsidRPr="002B417D" w:rsidRDefault="00774C72" w:rsidP="00774C72">
            <w:pPr>
              <w:rPr>
                <w:b/>
                <w:sz w:val="22"/>
                <w:szCs w:val="22"/>
                <w:lang w:val="kk-KZ"/>
              </w:rPr>
            </w:pPr>
            <w:r w:rsidRPr="002B417D">
              <w:rPr>
                <w:b/>
                <w:sz w:val="22"/>
                <w:szCs w:val="22"/>
                <w:lang w:val="kk-KZ"/>
              </w:rPr>
              <w:t xml:space="preserve">Семинар/практикалық/ зертханалық сабақтары </w:t>
            </w:r>
            <w:r>
              <w:rPr>
                <w:b/>
                <w:sz w:val="22"/>
                <w:szCs w:val="22"/>
                <w:lang w:val="kk-KZ"/>
              </w:rPr>
              <w:t>7</w:t>
            </w:r>
            <w:r w:rsidR="006F1E30" w:rsidRPr="00B737E4">
              <w:rPr>
                <w:lang w:val="kk-KZ"/>
              </w:rPr>
              <w:t xml:space="preserve"> Адамды әлеуметтенудің жағымсыз жағдайының құрбанына айналдырған объективті және субъективті факторлары</w:t>
            </w:r>
          </w:p>
        </w:tc>
        <w:tc>
          <w:tcPr>
            <w:tcW w:w="1843" w:type="dxa"/>
            <w:gridSpan w:val="6"/>
          </w:tcPr>
          <w:p w:rsidR="00774C72"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1</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4C1554">
            <w:pPr>
              <w:rPr>
                <w:b/>
                <w:sz w:val="22"/>
                <w:szCs w:val="22"/>
                <w:lang w:val="kk-KZ"/>
              </w:rPr>
            </w:pP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4E63D0" w:rsidRDefault="004E63D0" w:rsidP="002B417D">
            <w:pPr>
              <w:jc w:val="center"/>
              <w:rPr>
                <w:b/>
                <w:sz w:val="22"/>
                <w:szCs w:val="22"/>
                <w:lang w:val="kk-KZ"/>
              </w:rPr>
            </w:pPr>
          </w:p>
          <w:p w:rsidR="00774C72" w:rsidRPr="006F1E30" w:rsidRDefault="004E63D0" w:rsidP="002B417D">
            <w:pPr>
              <w:jc w:val="center"/>
              <w:rPr>
                <w:b/>
                <w:sz w:val="22"/>
                <w:szCs w:val="22"/>
                <w:lang w:val="kk-KZ"/>
              </w:rPr>
            </w:pPr>
            <w:r>
              <w:rPr>
                <w:b/>
                <w:sz w:val="22"/>
                <w:szCs w:val="22"/>
                <w:lang w:val="kk-KZ"/>
              </w:rPr>
              <w:t>8</w:t>
            </w:r>
          </w:p>
        </w:tc>
        <w:tc>
          <w:tcPr>
            <w:tcW w:w="4961" w:type="dxa"/>
            <w:gridSpan w:val="6"/>
          </w:tcPr>
          <w:p w:rsidR="00774C72" w:rsidRDefault="00774C72" w:rsidP="002B417D">
            <w:pPr>
              <w:rPr>
                <w:b/>
                <w:sz w:val="22"/>
                <w:szCs w:val="22"/>
                <w:lang w:val="kk-KZ"/>
              </w:rPr>
            </w:pPr>
            <w:r w:rsidRPr="002B417D">
              <w:rPr>
                <w:b/>
                <w:sz w:val="22"/>
                <w:szCs w:val="22"/>
                <w:lang w:val="kk-KZ"/>
              </w:rPr>
              <w:t xml:space="preserve">Дәріс </w:t>
            </w:r>
            <w:r>
              <w:rPr>
                <w:b/>
                <w:sz w:val="22"/>
                <w:szCs w:val="22"/>
                <w:lang w:val="kk-KZ"/>
              </w:rPr>
              <w:t>8</w:t>
            </w:r>
            <w:r w:rsidR="006F1E30">
              <w:rPr>
                <w:b/>
                <w:sz w:val="22"/>
                <w:szCs w:val="22"/>
                <w:lang w:val="kk-KZ"/>
              </w:rPr>
              <w:t xml:space="preserve"> </w:t>
            </w:r>
            <w:r w:rsidR="006F1E30" w:rsidRPr="00B737E4">
              <w:rPr>
                <w:lang w:val="kk-KZ"/>
              </w:rPr>
              <w:t>Тану, өзін-өзі тану, өзін-өзі өзгерту, өзін-өзі дамыту философиясы адам бейнесін түсіндіру ретінде, тәрбиенің маңыздылығы.</w:t>
            </w:r>
          </w:p>
          <w:p w:rsidR="00774C72" w:rsidRPr="002B417D" w:rsidRDefault="00774C72" w:rsidP="00774C72">
            <w:pPr>
              <w:rPr>
                <w:b/>
                <w:sz w:val="22"/>
                <w:szCs w:val="22"/>
                <w:lang w:val="kk-KZ"/>
              </w:rPr>
            </w:pPr>
            <w:r w:rsidRPr="002B417D">
              <w:rPr>
                <w:b/>
                <w:sz w:val="22"/>
                <w:szCs w:val="22"/>
                <w:lang w:val="kk-KZ"/>
              </w:rPr>
              <w:t xml:space="preserve">Семинар/практикалық/ зертханалық сабақтары </w:t>
            </w:r>
            <w:r>
              <w:rPr>
                <w:b/>
                <w:sz w:val="22"/>
                <w:szCs w:val="22"/>
                <w:lang w:val="kk-KZ"/>
              </w:rPr>
              <w:t>8</w:t>
            </w:r>
            <w:r w:rsidR="006F1E30">
              <w:rPr>
                <w:b/>
                <w:sz w:val="22"/>
                <w:szCs w:val="22"/>
                <w:lang w:val="kk-KZ"/>
              </w:rPr>
              <w:t xml:space="preserve"> </w:t>
            </w:r>
            <w:r w:rsidR="006F1E30" w:rsidRPr="00B737E4">
              <w:rPr>
                <w:color w:val="000000"/>
                <w:lang w:val="kk-KZ"/>
              </w:rPr>
              <w:t>Рухани дамудың ф</w:t>
            </w:r>
            <w:proofErr w:type="spellStart"/>
            <w:r w:rsidR="006F1E30" w:rsidRPr="00B737E4">
              <w:rPr>
                <w:color w:val="000000"/>
              </w:rPr>
              <w:t>актор</w:t>
            </w:r>
            <w:proofErr w:type="spellEnd"/>
            <w:r w:rsidR="006F1E30" w:rsidRPr="00B737E4">
              <w:rPr>
                <w:color w:val="000000"/>
                <w:lang w:val="kk-KZ"/>
              </w:rPr>
              <w:t>лары</w:t>
            </w:r>
            <w:r w:rsidR="006F1E30" w:rsidRPr="00B737E4">
              <w:rPr>
                <w:color w:val="000000"/>
              </w:rPr>
              <w:t>.</w:t>
            </w:r>
          </w:p>
        </w:tc>
        <w:tc>
          <w:tcPr>
            <w:tcW w:w="1843" w:type="dxa"/>
            <w:gridSpan w:val="6"/>
          </w:tcPr>
          <w:p w:rsidR="00774C72" w:rsidRDefault="00774C72"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rPr>
            </w:pPr>
          </w:p>
          <w:p w:rsidR="004E63D0" w:rsidRDefault="004E63D0" w:rsidP="002B417D">
            <w:pPr>
              <w:jc w:val="center"/>
              <w:rPr>
                <w:b/>
                <w:sz w:val="22"/>
                <w:szCs w:val="22"/>
              </w:rPr>
            </w:pPr>
          </w:p>
          <w:p w:rsidR="004E63D0" w:rsidRPr="004E63D0" w:rsidRDefault="004E63D0" w:rsidP="002B417D">
            <w:pPr>
              <w:jc w:val="center"/>
              <w:rPr>
                <w:b/>
                <w:sz w:val="22"/>
                <w:szCs w:val="22"/>
                <w:lang w:val="kk-KZ"/>
              </w:rPr>
            </w:pPr>
            <w:r>
              <w:rPr>
                <w:b/>
                <w:sz w:val="22"/>
                <w:szCs w:val="22"/>
                <w:lang w:val="kk-KZ"/>
              </w:rPr>
              <w:t>9</w:t>
            </w:r>
          </w:p>
        </w:tc>
        <w:tc>
          <w:tcPr>
            <w:tcW w:w="4961" w:type="dxa"/>
            <w:gridSpan w:val="6"/>
          </w:tcPr>
          <w:p w:rsidR="00774C72" w:rsidRDefault="00774C72" w:rsidP="002B417D">
            <w:pPr>
              <w:rPr>
                <w:b/>
                <w:sz w:val="22"/>
                <w:szCs w:val="22"/>
                <w:lang w:val="kk-KZ"/>
              </w:rPr>
            </w:pPr>
            <w:r w:rsidRPr="002B417D">
              <w:rPr>
                <w:b/>
                <w:sz w:val="22"/>
                <w:szCs w:val="22"/>
                <w:lang w:val="kk-KZ"/>
              </w:rPr>
              <w:t>Дәріс</w:t>
            </w:r>
            <w:r w:rsidRPr="00A15CE2">
              <w:rPr>
                <w:b/>
                <w:sz w:val="22"/>
                <w:szCs w:val="22"/>
                <w:lang w:val="kk-KZ"/>
              </w:rPr>
              <w:t xml:space="preserve"> </w:t>
            </w:r>
            <w:r>
              <w:rPr>
                <w:b/>
                <w:sz w:val="22"/>
                <w:szCs w:val="22"/>
                <w:lang w:val="kk-KZ"/>
              </w:rPr>
              <w:t>9</w:t>
            </w:r>
            <w:r w:rsidR="006F1E30">
              <w:rPr>
                <w:b/>
                <w:sz w:val="22"/>
                <w:szCs w:val="22"/>
                <w:lang w:val="kk-KZ"/>
              </w:rPr>
              <w:t xml:space="preserve"> </w:t>
            </w:r>
            <w:r w:rsidR="006F1E30">
              <w:rPr>
                <w:lang w:val="kk-KZ"/>
              </w:rPr>
              <w:t>Рухани-адамгершілік білімнің қазіргі әлемдегі басымдылығы</w:t>
            </w:r>
          </w:p>
          <w:p w:rsidR="00774C72" w:rsidRDefault="00774C72" w:rsidP="002B417D">
            <w:pPr>
              <w:rPr>
                <w:b/>
                <w:sz w:val="22"/>
                <w:szCs w:val="22"/>
                <w:lang w:val="kk-KZ"/>
              </w:rPr>
            </w:pPr>
            <w:r w:rsidRPr="002B417D">
              <w:rPr>
                <w:b/>
                <w:sz w:val="22"/>
                <w:szCs w:val="22"/>
                <w:lang w:val="kk-KZ"/>
              </w:rPr>
              <w:t>Семинар/практикалық/ зертханалық сабақтары</w:t>
            </w:r>
            <w:r>
              <w:rPr>
                <w:b/>
                <w:sz w:val="22"/>
                <w:szCs w:val="22"/>
                <w:lang w:val="kk-KZ"/>
              </w:rPr>
              <w:t xml:space="preserve"> 9</w:t>
            </w:r>
            <w:r w:rsidR="006F1E30">
              <w:rPr>
                <w:b/>
                <w:sz w:val="22"/>
                <w:szCs w:val="22"/>
                <w:lang w:val="kk-KZ"/>
              </w:rPr>
              <w:t xml:space="preserve"> </w:t>
            </w:r>
            <w:r w:rsidR="006F1E30" w:rsidRPr="00260160">
              <w:rPr>
                <w:color w:val="000000"/>
                <w:lang w:val="kk-KZ"/>
              </w:rPr>
              <w:t>Рухани дамудың көздері. Руханилық адамгершіліктің көрінісі.</w:t>
            </w:r>
          </w:p>
          <w:p w:rsidR="00774C72" w:rsidRPr="002B417D" w:rsidRDefault="00774C72" w:rsidP="002B417D">
            <w:pPr>
              <w:rPr>
                <w:b/>
                <w:sz w:val="22"/>
                <w:szCs w:val="22"/>
                <w:lang w:val="kk-KZ"/>
              </w:rPr>
            </w:pPr>
          </w:p>
        </w:tc>
        <w:tc>
          <w:tcPr>
            <w:tcW w:w="1843" w:type="dxa"/>
            <w:gridSpan w:val="6"/>
          </w:tcPr>
          <w:p w:rsidR="00774C72"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rPr>
            </w:pPr>
          </w:p>
          <w:p w:rsidR="004E63D0" w:rsidRPr="004E63D0" w:rsidRDefault="004E63D0" w:rsidP="002B417D">
            <w:pPr>
              <w:jc w:val="center"/>
              <w:rPr>
                <w:b/>
                <w:sz w:val="22"/>
                <w:szCs w:val="22"/>
                <w:lang w:val="kk-KZ"/>
              </w:rPr>
            </w:pPr>
            <w:r>
              <w:rPr>
                <w:b/>
                <w:sz w:val="22"/>
                <w:szCs w:val="22"/>
                <w:lang w:val="kk-KZ"/>
              </w:rPr>
              <w:t>10</w:t>
            </w:r>
          </w:p>
        </w:tc>
        <w:tc>
          <w:tcPr>
            <w:tcW w:w="4961" w:type="dxa"/>
            <w:gridSpan w:val="6"/>
          </w:tcPr>
          <w:p w:rsidR="00774C72" w:rsidRDefault="00774C72" w:rsidP="002B417D">
            <w:pPr>
              <w:rPr>
                <w:b/>
                <w:sz w:val="22"/>
                <w:szCs w:val="22"/>
                <w:lang w:val="kk-KZ"/>
              </w:rPr>
            </w:pPr>
            <w:r w:rsidRPr="002B417D">
              <w:rPr>
                <w:b/>
                <w:sz w:val="22"/>
                <w:szCs w:val="22"/>
                <w:lang w:val="kk-KZ"/>
              </w:rPr>
              <w:t>Дәріс</w:t>
            </w:r>
            <w:r w:rsidRPr="00A15CE2">
              <w:rPr>
                <w:b/>
                <w:sz w:val="22"/>
                <w:szCs w:val="22"/>
                <w:lang w:val="kk-KZ"/>
              </w:rPr>
              <w:t xml:space="preserve"> </w:t>
            </w:r>
            <w:r>
              <w:rPr>
                <w:b/>
                <w:sz w:val="22"/>
                <w:szCs w:val="22"/>
                <w:lang w:val="kk-KZ"/>
              </w:rPr>
              <w:t>10</w:t>
            </w:r>
            <w:r w:rsidR="006F1E30">
              <w:rPr>
                <w:b/>
                <w:sz w:val="22"/>
                <w:szCs w:val="22"/>
                <w:lang w:val="kk-KZ"/>
              </w:rPr>
              <w:t xml:space="preserve"> </w:t>
            </w:r>
            <w:r w:rsidR="006F1E30">
              <w:rPr>
                <w:lang w:val="kk-KZ"/>
              </w:rPr>
              <w:t>Шынайы көшбасшыға тән адамгершілік қасиеттер</w:t>
            </w:r>
          </w:p>
          <w:p w:rsidR="00774C72" w:rsidRDefault="00774C72" w:rsidP="00774C72">
            <w:pPr>
              <w:rPr>
                <w:lang w:val="kk-KZ"/>
              </w:rPr>
            </w:pPr>
            <w:r w:rsidRPr="002B417D">
              <w:rPr>
                <w:b/>
                <w:sz w:val="22"/>
                <w:szCs w:val="22"/>
                <w:lang w:val="kk-KZ"/>
              </w:rPr>
              <w:t xml:space="preserve">Семинар/практикалық/ зертханалық сабақтары </w:t>
            </w:r>
            <w:r>
              <w:rPr>
                <w:b/>
                <w:sz w:val="22"/>
                <w:szCs w:val="22"/>
                <w:lang w:val="kk-KZ"/>
              </w:rPr>
              <w:t>10</w:t>
            </w:r>
            <w:r w:rsidR="006F1E30">
              <w:rPr>
                <w:lang w:val="kk-KZ"/>
              </w:rPr>
              <w:t xml:space="preserve"> Көшбасшыға қойылатын адами және кәсіби талаптар.</w:t>
            </w:r>
          </w:p>
          <w:p w:rsidR="004E63D0" w:rsidRPr="002B417D" w:rsidRDefault="004E63D0" w:rsidP="00774C72">
            <w:pPr>
              <w:rPr>
                <w:b/>
                <w:sz w:val="22"/>
                <w:szCs w:val="22"/>
                <w:lang w:val="kk-KZ"/>
              </w:rPr>
            </w:pPr>
            <w:r>
              <w:rPr>
                <w:b/>
                <w:lang w:val="kk-KZ"/>
              </w:rPr>
              <w:t xml:space="preserve">4 СОӨЖ </w:t>
            </w:r>
            <w:r w:rsidRPr="00571E07">
              <w:rPr>
                <w:lang w:val="kk-KZ"/>
              </w:rPr>
              <w:t>«Мектепті басқару жүесі» тақырыбына іскерлік о</w:t>
            </w:r>
            <w:r>
              <w:rPr>
                <w:lang w:val="kk-KZ"/>
              </w:rPr>
              <w:t>й</w:t>
            </w:r>
            <w:r w:rsidRPr="00571E07">
              <w:rPr>
                <w:lang w:val="kk-KZ"/>
              </w:rPr>
              <w:t>ын құрастырыңыздар.</w:t>
            </w:r>
            <w:r>
              <w:rPr>
                <w:b/>
                <w:lang w:val="kk-KZ"/>
              </w:rPr>
              <w:t xml:space="preserve">  </w:t>
            </w:r>
          </w:p>
        </w:tc>
        <w:tc>
          <w:tcPr>
            <w:tcW w:w="1843" w:type="dxa"/>
            <w:gridSpan w:val="6"/>
          </w:tcPr>
          <w:p w:rsidR="00774C72" w:rsidRDefault="00774C72" w:rsidP="002B417D">
            <w:pPr>
              <w:jc w:val="center"/>
              <w:rPr>
                <w:b/>
                <w:sz w:val="22"/>
                <w:szCs w:val="22"/>
                <w:lang w:val="kk-KZ"/>
              </w:rPr>
            </w:pPr>
          </w:p>
          <w:p w:rsidR="004C1554"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lang w:val="kk-KZ"/>
              </w:rPr>
            </w:pPr>
          </w:p>
          <w:p w:rsidR="004E63D0" w:rsidRPr="006F1E30" w:rsidRDefault="004E63D0" w:rsidP="002B417D">
            <w:pPr>
              <w:jc w:val="center"/>
              <w:rPr>
                <w:b/>
                <w:sz w:val="22"/>
                <w:szCs w:val="22"/>
                <w:lang w:val="kk-KZ"/>
              </w:rPr>
            </w:pPr>
            <w:r>
              <w:rPr>
                <w:b/>
                <w:sz w:val="22"/>
                <w:szCs w:val="22"/>
                <w:lang w:val="kk-KZ"/>
              </w:rPr>
              <w:t>11</w:t>
            </w:r>
          </w:p>
        </w:tc>
        <w:tc>
          <w:tcPr>
            <w:tcW w:w="4961" w:type="dxa"/>
            <w:gridSpan w:val="6"/>
          </w:tcPr>
          <w:p w:rsidR="00774C72" w:rsidRDefault="00774C72" w:rsidP="002B417D">
            <w:pPr>
              <w:rPr>
                <w:b/>
                <w:sz w:val="22"/>
                <w:szCs w:val="22"/>
                <w:lang w:val="kk-KZ"/>
              </w:rPr>
            </w:pPr>
            <w:r w:rsidRPr="002B417D">
              <w:rPr>
                <w:b/>
                <w:sz w:val="22"/>
                <w:szCs w:val="22"/>
                <w:lang w:val="kk-KZ"/>
              </w:rPr>
              <w:t xml:space="preserve">Дәріс </w:t>
            </w:r>
            <w:r>
              <w:rPr>
                <w:b/>
                <w:sz w:val="22"/>
                <w:szCs w:val="22"/>
                <w:lang w:val="kk-KZ"/>
              </w:rPr>
              <w:t>11</w:t>
            </w:r>
            <w:r w:rsidR="006F1E30" w:rsidRPr="00B737E4">
              <w:rPr>
                <w:lang w:val="kk-KZ"/>
              </w:rPr>
              <w:t xml:space="preserve"> Мемлекет әлеуметтенудің табиғи-географиялық факторы ретінде. әлеуметтенудің этномәдени шарттары.</w:t>
            </w:r>
          </w:p>
          <w:p w:rsidR="00774C72" w:rsidRPr="002B417D" w:rsidRDefault="00774C72" w:rsidP="00774C72">
            <w:pPr>
              <w:rPr>
                <w:b/>
                <w:sz w:val="22"/>
                <w:szCs w:val="22"/>
                <w:lang w:val="kk-KZ"/>
              </w:rPr>
            </w:pPr>
            <w:r w:rsidRPr="002B417D">
              <w:rPr>
                <w:b/>
                <w:sz w:val="22"/>
                <w:szCs w:val="22"/>
                <w:lang w:val="kk-KZ"/>
              </w:rPr>
              <w:t xml:space="preserve">Семинар/практикалық/ зертханалық сабақтары </w:t>
            </w:r>
            <w:r>
              <w:rPr>
                <w:b/>
                <w:sz w:val="22"/>
                <w:szCs w:val="22"/>
                <w:lang w:val="kk-KZ"/>
              </w:rPr>
              <w:t>11</w:t>
            </w:r>
            <w:r w:rsidR="006F1E30">
              <w:rPr>
                <w:lang w:val="kk-KZ"/>
              </w:rPr>
              <w:t xml:space="preserve"> Ә</w:t>
            </w:r>
            <w:r w:rsidR="006F1E30" w:rsidRPr="00B737E4">
              <w:rPr>
                <w:lang w:val="kk-KZ"/>
              </w:rPr>
              <w:t>леуметтенудің табиғи-географиялық фактор</w:t>
            </w:r>
            <w:r w:rsidR="006F1E30">
              <w:rPr>
                <w:lang w:val="kk-KZ"/>
              </w:rPr>
              <w:t>лары</w:t>
            </w:r>
          </w:p>
        </w:tc>
        <w:tc>
          <w:tcPr>
            <w:tcW w:w="1843" w:type="dxa"/>
            <w:gridSpan w:val="6"/>
          </w:tcPr>
          <w:p w:rsidR="00774C72"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2B417D">
            <w:pPr>
              <w:jc w:val="center"/>
              <w:rPr>
                <w:b/>
                <w:sz w:val="22"/>
                <w:szCs w:val="22"/>
                <w:lang w:val="kk-KZ"/>
              </w:rPr>
            </w:pPr>
          </w:p>
          <w:p w:rsidR="004E63D0" w:rsidRPr="006F1E30" w:rsidRDefault="004E63D0" w:rsidP="002B417D">
            <w:pPr>
              <w:jc w:val="center"/>
              <w:rPr>
                <w:b/>
                <w:sz w:val="22"/>
                <w:szCs w:val="22"/>
                <w:lang w:val="kk-KZ"/>
              </w:rPr>
            </w:pPr>
            <w:r>
              <w:rPr>
                <w:b/>
                <w:sz w:val="22"/>
                <w:szCs w:val="22"/>
                <w:lang w:val="kk-KZ"/>
              </w:rPr>
              <w:t>12</w:t>
            </w:r>
          </w:p>
        </w:tc>
        <w:tc>
          <w:tcPr>
            <w:tcW w:w="4961" w:type="dxa"/>
            <w:gridSpan w:val="6"/>
          </w:tcPr>
          <w:p w:rsidR="00774C72" w:rsidRDefault="00774C72" w:rsidP="00774C72">
            <w:pPr>
              <w:rPr>
                <w:b/>
                <w:sz w:val="22"/>
                <w:szCs w:val="22"/>
                <w:lang w:val="kk-KZ"/>
              </w:rPr>
            </w:pPr>
            <w:r w:rsidRPr="002B417D">
              <w:rPr>
                <w:b/>
                <w:sz w:val="22"/>
                <w:szCs w:val="22"/>
                <w:lang w:val="kk-KZ"/>
              </w:rPr>
              <w:t xml:space="preserve">Дәріс </w:t>
            </w:r>
            <w:r>
              <w:rPr>
                <w:b/>
                <w:sz w:val="22"/>
                <w:szCs w:val="22"/>
                <w:lang w:val="kk-KZ"/>
              </w:rPr>
              <w:t>12</w:t>
            </w:r>
            <w:r w:rsidR="006F1E30" w:rsidRPr="00260160">
              <w:rPr>
                <w:lang w:val="kk-KZ"/>
              </w:rPr>
              <w:t xml:space="preserve"> Адамды тәрбиелеуде әлеуметтік топтардың әсері.</w:t>
            </w:r>
          </w:p>
          <w:p w:rsidR="00774C72" w:rsidRDefault="00774C72" w:rsidP="00774C72">
            <w:r w:rsidRPr="002B417D">
              <w:rPr>
                <w:b/>
                <w:sz w:val="22"/>
                <w:szCs w:val="22"/>
                <w:lang w:val="kk-KZ"/>
              </w:rPr>
              <w:t xml:space="preserve">Семинар/практикалық/ зертханалық сабақтары </w:t>
            </w:r>
            <w:r>
              <w:rPr>
                <w:b/>
                <w:sz w:val="22"/>
                <w:szCs w:val="22"/>
                <w:lang w:val="kk-KZ"/>
              </w:rPr>
              <w:t>12</w:t>
            </w:r>
            <w:r w:rsidR="006F1E30" w:rsidRPr="00E04F39">
              <w:rPr>
                <w:lang w:val="kk-KZ"/>
              </w:rPr>
              <w:t xml:space="preserve"> Әлеуметтену және к</w:t>
            </w:r>
            <w:proofErr w:type="spellStart"/>
            <w:r w:rsidR="006F1E30" w:rsidRPr="00E04F39">
              <w:t>омпьютер</w:t>
            </w:r>
            <w:proofErr w:type="spellEnd"/>
            <w:r w:rsidR="006F1E30" w:rsidRPr="00E04F39">
              <w:t>.</w:t>
            </w:r>
          </w:p>
          <w:p w:rsidR="004E63D0" w:rsidRPr="002B417D" w:rsidRDefault="004E63D0" w:rsidP="00774C72">
            <w:pPr>
              <w:rPr>
                <w:b/>
                <w:sz w:val="22"/>
                <w:szCs w:val="22"/>
                <w:lang w:val="kk-KZ"/>
              </w:rPr>
            </w:pPr>
            <w:r>
              <w:rPr>
                <w:b/>
                <w:lang w:val="kk-KZ"/>
              </w:rPr>
              <w:t>5 СОӨЖ</w:t>
            </w:r>
            <w:r>
              <w:rPr>
                <w:b/>
                <w:szCs w:val="28"/>
                <w:lang w:val="kk-KZ"/>
              </w:rPr>
              <w:t xml:space="preserve"> </w:t>
            </w:r>
            <w:r w:rsidRPr="00661E64">
              <w:rPr>
                <w:lang w:val="kk-KZ"/>
              </w:rPr>
              <w:t>«Қазақ менталитетінің ерекшеліктері» тақырыбы бойынша топтық жоба.</w:t>
            </w:r>
          </w:p>
        </w:tc>
        <w:tc>
          <w:tcPr>
            <w:tcW w:w="1843" w:type="dxa"/>
            <w:gridSpan w:val="6"/>
          </w:tcPr>
          <w:p w:rsidR="00774C72" w:rsidRDefault="004C1554" w:rsidP="002B417D">
            <w:pPr>
              <w:jc w:val="center"/>
              <w:rPr>
                <w:b/>
                <w:sz w:val="22"/>
                <w:szCs w:val="22"/>
                <w:lang w:val="kk-KZ"/>
              </w:rPr>
            </w:pPr>
            <w:r>
              <w:rPr>
                <w:b/>
                <w:sz w:val="22"/>
                <w:szCs w:val="22"/>
                <w:lang w:val="kk-KZ"/>
              </w:rPr>
              <w:t>2</w:t>
            </w: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Default="004C1554" w:rsidP="002B417D">
            <w:pPr>
              <w:jc w:val="center"/>
              <w:rPr>
                <w:b/>
                <w:sz w:val="22"/>
                <w:szCs w:val="22"/>
                <w:lang w:val="kk-KZ"/>
              </w:rPr>
            </w:pPr>
          </w:p>
          <w:p w:rsidR="004C1554" w:rsidRPr="002B417D" w:rsidRDefault="004C1554" w:rsidP="002B417D">
            <w:pPr>
              <w:jc w:val="center"/>
              <w:rPr>
                <w:b/>
                <w:sz w:val="22"/>
                <w:szCs w:val="22"/>
                <w:lang w:val="kk-KZ"/>
              </w:rPr>
            </w:pPr>
            <w:r>
              <w:rPr>
                <w:b/>
                <w:sz w:val="22"/>
                <w:szCs w:val="22"/>
                <w:lang w:val="kk-KZ"/>
              </w:rPr>
              <w:t>1</w:t>
            </w:r>
          </w:p>
        </w:tc>
        <w:tc>
          <w:tcPr>
            <w:tcW w:w="2233" w:type="dxa"/>
            <w:gridSpan w:val="2"/>
          </w:tcPr>
          <w:p w:rsidR="00774C72" w:rsidRPr="002B417D" w:rsidRDefault="00774C72" w:rsidP="002B417D">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774C72">
            <w:pPr>
              <w:jc w:val="center"/>
              <w:rPr>
                <w:b/>
                <w:sz w:val="22"/>
                <w:szCs w:val="22"/>
              </w:rPr>
            </w:pPr>
          </w:p>
          <w:p w:rsidR="004E63D0" w:rsidRPr="004E63D0" w:rsidRDefault="004E63D0" w:rsidP="00774C72">
            <w:pPr>
              <w:jc w:val="center"/>
              <w:rPr>
                <w:b/>
                <w:sz w:val="22"/>
                <w:szCs w:val="22"/>
                <w:lang w:val="kk-KZ"/>
              </w:rPr>
            </w:pPr>
            <w:r>
              <w:rPr>
                <w:b/>
                <w:sz w:val="22"/>
                <w:szCs w:val="22"/>
                <w:lang w:val="kk-KZ"/>
              </w:rPr>
              <w:t>13</w:t>
            </w:r>
          </w:p>
        </w:tc>
        <w:tc>
          <w:tcPr>
            <w:tcW w:w="4961" w:type="dxa"/>
            <w:gridSpan w:val="6"/>
          </w:tcPr>
          <w:p w:rsidR="00774C72" w:rsidRDefault="00774C72" w:rsidP="00774C72">
            <w:pPr>
              <w:rPr>
                <w:b/>
                <w:sz w:val="22"/>
                <w:szCs w:val="22"/>
                <w:lang w:val="kk-KZ"/>
              </w:rPr>
            </w:pPr>
            <w:r w:rsidRPr="002B417D">
              <w:rPr>
                <w:b/>
                <w:sz w:val="22"/>
                <w:szCs w:val="22"/>
                <w:lang w:val="kk-KZ"/>
              </w:rPr>
              <w:t>Дәріс</w:t>
            </w:r>
            <w:r w:rsidRPr="00A15CE2">
              <w:rPr>
                <w:b/>
                <w:sz w:val="22"/>
                <w:szCs w:val="22"/>
                <w:lang w:val="kk-KZ"/>
              </w:rPr>
              <w:t xml:space="preserve"> </w:t>
            </w:r>
            <w:r w:rsidRPr="000B5E50">
              <w:rPr>
                <w:b/>
                <w:sz w:val="22"/>
                <w:szCs w:val="22"/>
                <w:lang w:val="kk-KZ"/>
              </w:rPr>
              <w:t>1</w:t>
            </w:r>
            <w:r>
              <w:rPr>
                <w:b/>
                <w:sz w:val="22"/>
                <w:szCs w:val="22"/>
                <w:lang w:val="kk-KZ"/>
              </w:rPr>
              <w:t>3</w:t>
            </w:r>
            <w:r w:rsidR="006F1E30">
              <w:rPr>
                <w:lang w:val="kk-KZ"/>
              </w:rPr>
              <w:t>«Өзін-өзі тану» рухани адамгершілік білім беру бағдарламасының тарихи негіздері</w:t>
            </w:r>
          </w:p>
          <w:p w:rsidR="00774C72" w:rsidRPr="000B5E50" w:rsidRDefault="00774C72" w:rsidP="00774C72">
            <w:pPr>
              <w:rPr>
                <w:b/>
                <w:lang w:val="kk-KZ"/>
              </w:rPr>
            </w:pPr>
            <w:r w:rsidRPr="002B417D">
              <w:rPr>
                <w:b/>
                <w:sz w:val="22"/>
                <w:szCs w:val="22"/>
                <w:lang w:val="kk-KZ"/>
              </w:rPr>
              <w:t xml:space="preserve">Семинар/практикалық/ зертханалық сабақтары </w:t>
            </w:r>
            <w:r w:rsidRPr="000B5E50">
              <w:rPr>
                <w:b/>
                <w:sz w:val="22"/>
                <w:szCs w:val="22"/>
                <w:lang w:val="kk-KZ"/>
              </w:rPr>
              <w:t>1</w:t>
            </w:r>
            <w:r>
              <w:rPr>
                <w:b/>
                <w:sz w:val="22"/>
                <w:szCs w:val="22"/>
                <w:lang w:val="kk-KZ"/>
              </w:rPr>
              <w:t>3</w:t>
            </w:r>
            <w:r w:rsidR="006F1E30">
              <w:rPr>
                <w:lang w:val="kk-KZ"/>
              </w:rPr>
              <w:t xml:space="preserve"> Өзін-өзі тану пәні мен басқа пәндердің ықпалдасуы</w:t>
            </w:r>
          </w:p>
        </w:tc>
        <w:tc>
          <w:tcPr>
            <w:tcW w:w="1843" w:type="dxa"/>
            <w:gridSpan w:val="6"/>
          </w:tcPr>
          <w:p w:rsidR="004C1554" w:rsidRDefault="004C1554" w:rsidP="00774C72">
            <w:pPr>
              <w:jc w:val="center"/>
              <w:rPr>
                <w:b/>
                <w:sz w:val="22"/>
                <w:szCs w:val="22"/>
                <w:lang w:val="kk-KZ"/>
              </w:rPr>
            </w:pPr>
          </w:p>
          <w:p w:rsidR="00774C72" w:rsidRDefault="004C1554" w:rsidP="00774C72">
            <w:pPr>
              <w:jc w:val="center"/>
              <w:rPr>
                <w:b/>
                <w:sz w:val="22"/>
                <w:szCs w:val="22"/>
                <w:lang w:val="kk-KZ"/>
              </w:rPr>
            </w:pPr>
            <w:r>
              <w:rPr>
                <w:b/>
                <w:sz w:val="22"/>
                <w:szCs w:val="22"/>
                <w:lang w:val="kk-KZ"/>
              </w:rPr>
              <w:t>2</w:t>
            </w:r>
          </w:p>
          <w:p w:rsidR="004C1554" w:rsidRDefault="004C1554" w:rsidP="00774C72">
            <w:pPr>
              <w:jc w:val="center"/>
              <w:rPr>
                <w:b/>
                <w:sz w:val="22"/>
                <w:szCs w:val="22"/>
                <w:lang w:val="kk-KZ"/>
              </w:rPr>
            </w:pPr>
          </w:p>
          <w:p w:rsidR="004C1554" w:rsidRPr="002B417D" w:rsidRDefault="004C1554" w:rsidP="00774C72">
            <w:pPr>
              <w:jc w:val="center"/>
              <w:rPr>
                <w:b/>
                <w:sz w:val="22"/>
                <w:szCs w:val="22"/>
                <w:lang w:val="kk-KZ"/>
              </w:rPr>
            </w:pPr>
            <w:r>
              <w:rPr>
                <w:b/>
                <w:sz w:val="22"/>
                <w:szCs w:val="22"/>
                <w:lang w:val="kk-KZ"/>
              </w:rPr>
              <w:t>1</w:t>
            </w:r>
          </w:p>
        </w:tc>
        <w:tc>
          <w:tcPr>
            <w:tcW w:w="2233" w:type="dxa"/>
            <w:gridSpan w:val="2"/>
          </w:tcPr>
          <w:p w:rsidR="00774C72" w:rsidRPr="002B417D" w:rsidRDefault="00774C72" w:rsidP="00774C72">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774C72">
            <w:pPr>
              <w:jc w:val="center"/>
              <w:rPr>
                <w:b/>
                <w:sz w:val="22"/>
                <w:szCs w:val="22"/>
              </w:rPr>
            </w:pPr>
          </w:p>
          <w:p w:rsidR="004E63D0" w:rsidRPr="004E63D0" w:rsidRDefault="004E63D0" w:rsidP="00774C72">
            <w:pPr>
              <w:jc w:val="center"/>
              <w:rPr>
                <w:b/>
                <w:sz w:val="22"/>
                <w:szCs w:val="22"/>
                <w:lang w:val="kk-KZ"/>
              </w:rPr>
            </w:pPr>
            <w:r>
              <w:rPr>
                <w:b/>
                <w:sz w:val="22"/>
                <w:szCs w:val="22"/>
                <w:lang w:val="kk-KZ"/>
              </w:rPr>
              <w:t>14</w:t>
            </w:r>
          </w:p>
        </w:tc>
        <w:tc>
          <w:tcPr>
            <w:tcW w:w="4961" w:type="dxa"/>
            <w:gridSpan w:val="6"/>
          </w:tcPr>
          <w:p w:rsidR="00774C72" w:rsidRDefault="00774C72" w:rsidP="00774C72">
            <w:pPr>
              <w:rPr>
                <w:b/>
                <w:sz w:val="22"/>
                <w:szCs w:val="22"/>
                <w:lang w:val="kk-KZ"/>
              </w:rPr>
            </w:pPr>
            <w:r w:rsidRPr="002B417D">
              <w:rPr>
                <w:b/>
                <w:sz w:val="22"/>
                <w:szCs w:val="22"/>
                <w:lang w:val="kk-KZ"/>
              </w:rPr>
              <w:t>Дәріс</w:t>
            </w:r>
            <w:r w:rsidRPr="00A15CE2">
              <w:rPr>
                <w:b/>
                <w:sz w:val="22"/>
                <w:szCs w:val="22"/>
                <w:lang w:val="kk-KZ"/>
              </w:rPr>
              <w:t xml:space="preserve"> </w:t>
            </w:r>
            <w:r w:rsidRPr="000B5E50">
              <w:rPr>
                <w:b/>
                <w:sz w:val="22"/>
                <w:szCs w:val="22"/>
                <w:lang w:val="kk-KZ"/>
              </w:rPr>
              <w:t>1</w:t>
            </w:r>
            <w:r>
              <w:rPr>
                <w:b/>
                <w:sz w:val="22"/>
                <w:szCs w:val="22"/>
                <w:lang w:val="kk-KZ"/>
              </w:rPr>
              <w:t>4</w:t>
            </w:r>
            <w:r w:rsidR="006F1E30">
              <w:rPr>
                <w:lang w:val="kk-KZ"/>
              </w:rPr>
              <w:t xml:space="preserve"> Ішкі тыныштық және қиянат жасамау- тұлғанның үлесімді дамуының нәтижесі.</w:t>
            </w:r>
          </w:p>
          <w:p w:rsidR="00774C72" w:rsidRDefault="00774C72" w:rsidP="00774C72">
            <w:pPr>
              <w:rPr>
                <w:lang w:val="kk-KZ"/>
              </w:rPr>
            </w:pPr>
            <w:r w:rsidRPr="002B417D">
              <w:rPr>
                <w:b/>
                <w:sz w:val="22"/>
                <w:szCs w:val="22"/>
                <w:lang w:val="kk-KZ"/>
              </w:rPr>
              <w:t xml:space="preserve">Семинар/практикалық/ зертханалық сабақтары </w:t>
            </w:r>
            <w:r w:rsidRPr="000B5E50">
              <w:rPr>
                <w:b/>
                <w:sz w:val="22"/>
                <w:szCs w:val="22"/>
                <w:lang w:val="kk-KZ"/>
              </w:rPr>
              <w:t>1</w:t>
            </w:r>
            <w:r>
              <w:rPr>
                <w:b/>
                <w:sz w:val="22"/>
                <w:szCs w:val="22"/>
                <w:lang w:val="kk-KZ"/>
              </w:rPr>
              <w:t>4</w:t>
            </w:r>
            <w:r w:rsidR="006F1E30">
              <w:rPr>
                <w:lang w:val="kk-KZ"/>
              </w:rPr>
              <w:t xml:space="preserve"> Дұрыс әрекет тәжірибесі – өмір негізі</w:t>
            </w:r>
          </w:p>
          <w:p w:rsidR="004E63D0" w:rsidRPr="000B5E50" w:rsidRDefault="004E63D0" w:rsidP="00774C72">
            <w:pPr>
              <w:rPr>
                <w:b/>
                <w:lang w:val="kk-KZ"/>
              </w:rPr>
            </w:pPr>
            <w:r>
              <w:rPr>
                <w:b/>
                <w:lang w:val="kk-KZ"/>
              </w:rPr>
              <w:t>6 СОӨЖ</w:t>
            </w:r>
            <w:r>
              <w:rPr>
                <w:b/>
                <w:szCs w:val="28"/>
                <w:lang w:val="kk-KZ"/>
              </w:rPr>
              <w:t xml:space="preserve">  </w:t>
            </w:r>
            <w:r w:rsidRPr="00E04F39">
              <w:rPr>
                <w:color w:val="000000"/>
                <w:lang w:val="kk-KZ"/>
              </w:rPr>
              <w:t>«Әлеуметтенудің  микрофакторлары»</w:t>
            </w:r>
            <w:r>
              <w:rPr>
                <w:color w:val="000000"/>
                <w:lang w:val="kk-KZ"/>
              </w:rPr>
              <w:t xml:space="preserve"> тақырыбына баяндама жазыңыз.</w:t>
            </w:r>
          </w:p>
        </w:tc>
        <w:tc>
          <w:tcPr>
            <w:tcW w:w="1843" w:type="dxa"/>
            <w:gridSpan w:val="6"/>
          </w:tcPr>
          <w:p w:rsidR="00774C72" w:rsidRDefault="00774C72" w:rsidP="00774C72">
            <w:pPr>
              <w:jc w:val="center"/>
              <w:rPr>
                <w:b/>
                <w:sz w:val="22"/>
                <w:szCs w:val="22"/>
                <w:lang w:val="kk-KZ"/>
              </w:rPr>
            </w:pPr>
          </w:p>
          <w:p w:rsidR="004C1554" w:rsidRDefault="004C1554" w:rsidP="00774C72">
            <w:pPr>
              <w:jc w:val="center"/>
              <w:rPr>
                <w:b/>
                <w:sz w:val="22"/>
                <w:szCs w:val="22"/>
                <w:lang w:val="kk-KZ"/>
              </w:rPr>
            </w:pPr>
            <w:r>
              <w:rPr>
                <w:b/>
                <w:sz w:val="22"/>
                <w:szCs w:val="22"/>
                <w:lang w:val="kk-KZ"/>
              </w:rPr>
              <w:t>2</w:t>
            </w:r>
          </w:p>
          <w:p w:rsidR="004C1554" w:rsidRDefault="004C1554" w:rsidP="00774C72">
            <w:pPr>
              <w:jc w:val="center"/>
              <w:rPr>
                <w:b/>
                <w:sz w:val="22"/>
                <w:szCs w:val="22"/>
                <w:lang w:val="kk-KZ"/>
              </w:rPr>
            </w:pPr>
          </w:p>
          <w:p w:rsidR="004C1554" w:rsidRDefault="004C1554" w:rsidP="00774C72">
            <w:pPr>
              <w:jc w:val="center"/>
              <w:rPr>
                <w:b/>
                <w:sz w:val="22"/>
                <w:szCs w:val="22"/>
                <w:lang w:val="kk-KZ"/>
              </w:rPr>
            </w:pPr>
          </w:p>
          <w:p w:rsidR="004C1554" w:rsidRDefault="004C1554" w:rsidP="00774C72">
            <w:pPr>
              <w:jc w:val="center"/>
              <w:rPr>
                <w:b/>
                <w:sz w:val="22"/>
                <w:szCs w:val="22"/>
                <w:lang w:val="kk-KZ"/>
              </w:rPr>
            </w:pPr>
            <w:r>
              <w:rPr>
                <w:b/>
                <w:sz w:val="22"/>
                <w:szCs w:val="22"/>
                <w:lang w:val="kk-KZ"/>
              </w:rPr>
              <w:t>1</w:t>
            </w:r>
          </w:p>
          <w:p w:rsidR="004C1554" w:rsidRDefault="004C1554" w:rsidP="00774C72">
            <w:pPr>
              <w:jc w:val="center"/>
              <w:rPr>
                <w:b/>
                <w:sz w:val="22"/>
                <w:szCs w:val="22"/>
                <w:lang w:val="kk-KZ"/>
              </w:rPr>
            </w:pPr>
          </w:p>
          <w:p w:rsidR="004C1554" w:rsidRDefault="004C1554" w:rsidP="00774C72">
            <w:pPr>
              <w:jc w:val="center"/>
              <w:rPr>
                <w:b/>
                <w:sz w:val="22"/>
                <w:szCs w:val="22"/>
                <w:lang w:val="kk-KZ"/>
              </w:rPr>
            </w:pPr>
          </w:p>
          <w:p w:rsidR="004C1554" w:rsidRPr="002B417D" w:rsidRDefault="004C1554" w:rsidP="00774C72">
            <w:pPr>
              <w:jc w:val="center"/>
              <w:rPr>
                <w:b/>
                <w:sz w:val="22"/>
                <w:szCs w:val="22"/>
                <w:lang w:val="kk-KZ"/>
              </w:rPr>
            </w:pPr>
            <w:r>
              <w:rPr>
                <w:b/>
                <w:sz w:val="22"/>
                <w:szCs w:val="22"/>
                <w:lang w:val="kk-KZ"/>
              </w:rPr>
              <w:t>1</w:t>
            </w:r>
          </w:p>
        </w:tc>
        <w:tc>
          <w:tcPr>
            <w:tcW w:w="2233" w:type="dxa"/>
            <w:gridSpan w:val="2"/>
          </w:tcPr>
          <w:p w:rsidR="00774C72" w:rsidRPr="002B417D" w:rsidRDefault="00774C72" w:rsidP="00774C72">
            <w:pPr>
              <w:tabs>
                <w:tab w:val="left" w:pos="426"/>
              </w:tabs>
              <w:autoSpaceDE w:val="0"/>
              <w:autoSpaceDN w:val="0"/>
              <w:adjustRightInd w:val="0"/>
              <w:jc w:val="both"/>
              <w:rPr>
                <w:rFonts w:eastAsiaTheme="minorHAnsi"/>
                <w:b/>
                <w:sz w:val="22"/>
                <w:szCs w:val="22"/>
                <w:lang w:val="kk-KZ" w:eastAsia="en-US"/>
              </w:rPr>
            </w:pPr>
          </w:p>
        </w:tc>
      </w:tr>
      <w:tr w:rsidR="00774C72" w:rsidRPr="002B417D" w:rsidTr="006F1E30">
        <w:trPr>
          <w:trHeight w:val="1012"/>
        </w:trPr>
        <w:tc>
          <w:tcPr>
            <w:tcW w:w="817" w:type="dxa"/>
          </w:tcPr>
          <w:p w:rsidR="00774C72" w:rsidRDefault="00774C72" w:rsidP="00774C72">
            <w:pPr>
              <w:jc w:val="center"/>
              <w:rPr>
                <w:b/>
                <w:sz w:val="22"/>
                <w:szCs w:val="22"/>
                <w:lang w:val="kk-KZ"/>
              </w:rPr>
            </w:pPr>
          </w:p>
          <w:p w:rsidR="004E63D0" w:rsidRPr="006F1E30" w:rsidRDefault="004E63D0" w:rsidP="00774C72">
            <w:pPr>
              <w:jc w:val="center"/>
              <w:rPr>
                <w:b/>
                <w:sz w:val="22"/>
                <w:szCs w:val="22"/>
                <w:lang w:val="kk-KZ"/>
              </w:rPr>
            </w:pPr>
            <w:r>
              <w:rPr>
                <w:b/>
                <w:sz w:val="22"/>
                <w:szCs w:val="22"/>
                <w:lang w:val="kk-KZ"/>
              </w:rPr>
              <w:t>15</w:t>
            </w:r>
          </w:p>
        </w:tc>
        <w:tc>
          <w:tcPr>
            <w:tcW w:w="4961" w:type="dxa"/>
            <w:gridSpan w:val="6"/>
          </w:tcPr>
          <w:p w:rsidR="00774C72" w:rsidRDefault="00774C72" w:rsidP="00774C72">
            <w:pPr>
              <w:rPr>
                <w:b/>
                <w:sz w:val="22"/>
                <w:szCs w:val="22"/>
                <w:lang w:val="kk-KZ"/>
              </w:rPr>
            </w:pPr>
            <w:r w:rsidRPr="002B417D">
              <w:rPr>
                <w:b/>
                <w:sz w:val="22"/>
                <w:szCs w:val="22"/>
                <w:lang w:val="kk-KZ"/>
              </w:rPr>
              <w:t xml:space="preserve">Дәріс </w:t>
            </w:r>
            <w:r w:rsidRPr="000B5E50">
              <w:rPr>
                <w:b/>
                <w:sz w:val="22"/>
                <w:szCs w:val="22"/>
                <w:lang w:val="kk-KZ"/>
              </w:rPr>
              <w:t>1</w:t>
            </w:r>
            <w:r>
              <w:rPr>
                <w:b/>
                <w:sz w:val="22"/>
                <w:szCs w:val="22"/>
                <w:lang w:val="kk-KZ"/>
              </w:rPr>
              <w:t>5</w:t>
            </w:r>
            <w:r w:rsidR="006F1E30">
              <w:rPr>
                <w:lang w:val="kk-KZ"/>
              </w:rPr>
              <w:t xml:space="preserve"> Өзін-өзі тануды оқытудың аксиологиялық аспектілері</w:t>
            </w:r>
          </w:p>
          <w:p w:rsidR="00774C72" w:rsidRPr="006F1E30" w:rsidRDefault="00774C72" w:rsidP="00774C72">
            <w:pPr>
              <w:rPr>
                <w:lang w:val="kk-KZ"/>
              </w:rPr>
            </w:pPr>
            <w:r w:rsidRPr="002B417D">
              <w:rPr>
                <w:b/>
                <w:sz w:val="22"/>
                <w:szCs w:val="22"/>
                <w:lang w:val="kk-KZ"/>
              </w:rPr>
              <w:t xml:space="preserve">Семинар/практикалық/ зертханалық сабақтары </w:t>
            </w:r>
            <w:r w:rsidRPr="000B5E50">
              <w:rPr>
                <w:b/>
                <w:sz w:val="22"/>
                <w:szCs w:val="22"/>
                <w:lang w:val="kk-KZ"/>
              </w:rPr>
              <w:t>1</w:t>
            </w:r>
            <w:r>
              <w:rPr>
                <w:b/>
                <w:sz w:val="22"/>
                <w:szCs w:val="22"/>
                <w:lang w:val="kk-KZ"/>
              </w:rPr>
              <w:t>5</w:t>
            </w:r>
            <w:r w:rsidR="006F1E30">
              <w:rPr>
                <w:lang w:val="kk-KZ"/>
              </w:rPr>
              <w:t xml:space="preserve"> Ақиқат өзін-өзі танудың мақсаты</w:t>
            </w:r>
          </w:p>
        </w:tc>
        <w:tc>
          <w:tcPr>
            <w:tcW w:w="1843" w:type="dxa"/>
            <w:gridSpan w:val="6"/>
          </w:tcPr>
          <w:p w:rsidR="00774C72" w:rsidRDefault="004C1554" w:rsidP="00774C72">
            <w:pPr>
              <w:jc w:val="center"/>
              <w:rPr>
                <w:b/>
                <w:sz w:val="22"/>
                <w:szCs w:val="22"/>
                <w:lang w:val="kk-KZ"/>
              </w:rPr>
            </w:pPr>
            <w:r>
              <w:rPr>
                <w:b/>
                <w:sz w:val="22"/>
                <w:szCs w:val="22"/>
                <w:lang w:val="kk-KZ"/>
              </w:rPr>
              <w:t>2</w:t>
            </w:r>
          </w:p>
          <w:p w:rsidR="004C1554" w:rsidRDefault="004C1554" w:rsidP="00774C72">
            <w:pPr>
              <w:jc w:val="center"/>
              <w:rPr>
                <w:b/>
                <w:sz w:val="22"/>
                <w:szCs w:val="22"/>
                <w:lang w:val="kk-KZ"/>
              </w:rPr>
            </w:pPr>
          </w:p>
          <w:p w:rsidR="004C1554" w:rsidRDefault="004C1554" w:rsidP="00774C72">
            <w:pPr>
              <w:jc w:val="center"/>
              <w:rPr>
                <w:b/>
                <w:sz w:val="22"/>
                <w:szCs w:val="22"/>
                <w:lang w:val="kk-KZ"/>
              </w:rPr>
            </w:pPr>
          </w:p>
          <w:p w:rsidR="004C1554" w:rsidRPr="002B417D" w:rsidRDefault="004C1554" w:rsidP="00774C72">
            <w:pPr>
              <w:jc w:val="center"/>
              <w:rPr>
                <w:b/>
                <w:sz w:val="22"/>
                <w:szCs w:val="22"/>
                <w:lang w:val="kk-KZ"/>
              </w:rPr>
            </w:pPr>
            <w:r>
              <w:rPr>
                <w:b/>
                <w:sz w:val="22"/>
                <w:szCs w:val="22"/>
                <w:lang w:val="kk-KZ"/>
              </w:rPr>
              <w:t>1</w:t>
            </w:r>
          </w:p>
        </w:tc>
        <w:tc>
          <w:tcPr>
            <w:tcW w:w="2233" w:type="dxa"/>
            <w:gridSpan w:val="2"/>
          </w:tcPr>
          <w:p w:rsidR="00774C72" w:rsidRPr="002B417D" w:rsidRDefault="00774C72" w:rsidP="00774C72">
            <w:pPr>
              <w:tabs>
                <w:tab w:val="left" w:pos="426"/>
              </w:tabs>
              <w:autoSpaceDE w:val="0"/>
              <w:autoSpaceDN w:val="0"/>
              <w:adjustRightInd w:val="0"/>
              <w:jc w:val="both"/>
              <w:rPr>
                <w:rFonts w:eastAsiaTheme="minorHAnsi"/>
                <w:b/>
                <w:sz w:val="22"/>
                <w:szCs w:val="22"/>
                <w:lang w:val="kk-KZ" w:eastAsia="en-US"/>
              </w:rPr>
            </w:pPr>
          </w:p>
        </w:tc>
      </w:tr>
    </w:tbl>
    <w:p w:rsidR="002B417D" w:rsidRDefault="002B417D" w:rsidP="00605157">
      <w:pPr>
        <w:jc w:val="center"/>
        <w:rPr>
          <w:b/>
          <w:lang w:val="kk-KZ"/>
        </w:rPr>
      </w:pPr>
    </w:p>
    <w:p w:rsidR="00A15CE2" w:rsidRDefault="00A15CE2" w:rsidP="00A15CE2">
      <w:pPr>
        <w:spacing w:line="360" w:lineRule="auto"/>
        <w:jc w:val="both"/>
        <w:rPr>
          <w:rFonts w:eastAsia="Calibri"/>
          <w:lang w:val="kk-KZ"/>
        </w:rPr>
      </w:pPr>
      <w:r>
        <w:rPr>
          <w:rFonts w:eastAsia="Calibri"/>
          <w:lang w:val="kk-KZ"/>
        </w:rPr>
        <w:t>Философия және саясаттану факультетінің д</w:t>
      </w:r>
      <w:r w:rsidRPr="00BE0DA6">
        <w:rPr>
          <w:rFonts w:eastAsia="Calibri"/>
          <w:lang w:val="kk-KZ"/>
        </w:rPr>
        <w:t>екан</w:t>
      </w:r>
      <w:r>
        <w:rPr>
          <w:rFonts w:eastAsia="Calibri"/>
          <w:lang w:val="kk-KZ"/>
        </w:rPr>
        <w:t xml:space="preserve">ы </w:t>
      </w:r>
      <w:r>
        <w:rPr>
          <w:rFonts w:eastAsia="Calibri"/>
          <w:lang w:val="kk-KZ"/>
        </w:rPr>
        <w:tab/>
      </w:r>
      <w:r>
        <w:rPr>
          <w:rFonts w:eastAsia="Calibri"/>
          <w:lang w:val="kk-KZ"/>
        </w:rPr>
        <w:tab/>
        <w:t>Масалимова Ә.Р.</w:t>
      </w:r>
      <w:r w:rsidRPr="00BE0DA6">
        <w:rPr>
          <w:rFonts w:eastAsia="Calibri"/>
          <w:lang w:val="kk-KZ"/>
        </w:rPr>
        <w:tab/>
      </w:r>
      <w:r w:rsidRPr="00BE0DA6">
        <w:rPr>
          <w:rFonts w:eastAsia="Calibri"/>
          <w:lang w:val="kk-KZ"/>
        </w:rPr>
        <w:tab/>
      </w:r>
      <w:r w:rsidRPr="00BE0DA6">
        <w:rPr>
          <w:rFonts w:eastAsia="Calibri"/>
          <w:lang w:val="kk-KZ"/>
        </w:rPr>
        <w:tab/>
      </w:r>
      <w:r w:rsidRPr="00BE0DA6">
        <w:rPr>
          <w:rFonts w:eastAsia="Calibri"/>
          <w:lang w:val="kk-KZ"/>
        </w:rPr>
        <w:tab/>
      </w:r>
      <w:r w:rsidRPr="00BE0DA6">
        <w:rPr>
          <w:rFonts w:eastAsia="Calibri"/>
          <w:lang w:val="kk-KZ"/>
        </w:rPr>
        <w:tab/>
      </w:r>
      <w:r w:rsidRPr="00BE0DA6">
        <w:rPr>
          <w:rFonts w:eastAsia="Calibri"/>
          <w:lang w:val="kk-KZ"/>
        </w:rPr>
        <w:tab/>
      </w:r>
    </w:p>
    <w:p w:rsidR="00A15CE2" w:rsidRDefault="00A15CE2" w:rsidP="00A15CE2">
      <w:pPr>
        <w:spacing w:line="360" w:lineRule="auto"/>
        <w:jc w:val="both"/>
        <w:rPr>
          <w:rFonts w:eastAsia="Calibri"/>
          <w:lang w:val="kk-KZ"/>
        </w:rPr>
      </w:pPr>
      <w:r>
        <w:rPr>
          <w:rFonts w:eastAsia="Calibri"/>
          <w:lang w:val="kk-KZ"/>
        </w:rPr>
        <w:t>Әдістемелік бюроның төрайымы</w:t>
      </w:r>
      <w:r>
        <w:rPr>
          <w:rFonts w:eastAsia="Calibri"/>
          <w:lang w:val="kk-KZ"/>
        </w:rPr>
        <w:tab/>
      </w:r>
      <w:r>
        <w:rPr>
          <w:rFonts w:eastAsia="Calibri"/>
          <w:lang w:val="kk-KZ"/>
        </w:rPr>
        <w:tab/>
      </w:r>
      <w:r>
        <w:rPr>
          <w:rFonts w:eastAsia="Calibri"/>
          <w:lang w:val="kk-KZ"/>
        </w:rPr>
        <w:tab/>
      </w:r>
      <w:r>
        <w:rPr>
          <w:rFonts w:eastAsia="Calibri"/>
          <w:lang w:val="kk-KZ"/>
        </w:rPr>
        <w:tab/>
        <w:t xml:space="preserve">            Жұбаназарова Н.С.</w:t>
      </w:r>
      <w:r w:rsidRPr="008A49C1">
        <w:rPr>
          <w:rFonts w:eastAsia="Calibri"/>
          <w:lang w:val="kk-KZ"/>
        </w:rPr>
        <w:tab/>
      </w:r>
    </w:p>
    <w:p w:rsidR="00A15CE2" w:rsidRPr="00002374" w:rsidRDefault="00A15CE2" w:rsidP="00A15CE2">
      <w:pPr>
        <w:spacing w:line="360" w:lineRule="auto"/>
        <w:jc w:val="both"/>
        <w:rPr>
          <w:lang w:val="kk-KZ"/>
        </w:rPr>
      </w:pPr>
      <w:r w:rsidRPr="00002374">
        <w:rPr>
          <w:lang w:val="kk-KZ"/>
        </w:rPr>
        <w:t xml:space="preserve">Кафедра меңгерушісі </w:t>
      </w:r>
      <w:r>
        <w:rPr>
          <w:lang w:val="kk-KZ"/>
        </w:rPr>
        <w:t xml:space="preserve">                                                                     Мукашева А.Б.</w:t>
      </w:r>
    </w:p>
    <w:p w:rsidR="00A15CE2" w:rsidRDefault="00A15CE2" w:rsidP="00A15CE2">
      <w:pPr>
        <w:spacing w:line="360" w:lineRule="auto"/>
        <w:jc w:val="both"/>
        <w:rPr>
          <w:lang w:val="kk-KZ"/>
        </w:rPr>
      </w:pPr>
    </w:p>
    <w:p w:rsidR="00A15CE2" w:rsidRPr="004B39F9" w:rsidRDefault="00A15CE2" w:rsidP="00A15CE2">
      <w:pPr>
        <w:spacing w:line="360" w:lineRule="auto"/>
        <w:jc w:val="both"/>
        <w:rPr>
          <w:lang w:val="kk-KZ"/>
        </w:rPr>
      </w:pPr>
      <w:r>
        <w:rPr>
          <w:lang w:val="kk-KZ"/>
        </w:rPr>
        <w:t>Дәріскер                                                                                            Төлешова У.Б.</w:t>
      </w:r>
    </w:p>
    <w:p w:rsidR="00A15CE2" w:rsidRDefault="00A15CE2" w:rsidP="00A15CE2">
      <w:pPr>
        <w:jc w:val="center"/>
        <w:rPr>
          <w:b/>
          <w:lang w:val="kk-KZ"/>
        </w:rPr>
      </w:pPr>
    </w:p>
    <w:p w:rsidR="006F1E30" w:rsidRDefault="006F1E30" w:rsidP="00605157">
      <w:pPr>
        <w:jc w:val="center"/>
        <w:rPr>
          <w:b/>
          <w:lang w:val="kk-KZ"/>
        </w:rPr>
      </w:pPr>
    </w:p>
    <w:p w:rsidR="006F1E30" w:rsidRDefault="006F1E30" w:rsidP="00605157">
      <w:pPr>
        <w:jc w:val="center"/>
        <w:rPr>
          <w:b/>
          <w:lang w:val="kk-KZ"/>
        </w:rPr>
      </w:pPr>
    </w:p>
    <w:p w:rsidR="006F1E30" w:rsidRDefault="006F1E30" w:rsidP="00605157">
      <w:pPr>
        <w:jc w:val="center"/>
        <w:rPr>
          <w:b/>
          <w:lang w:val="kk-KZ"/>
        </w:rPr>
      </w:pPr>
    </w:p>
    <w:p w:rsidR="006F1E30" w:rsidRDefault="006F1E30" w:rsidP="00605157">
      <w:pPr>
        <w:jc w:val="center"/>
        <w:rPr>
          <w:b/>
          <w:lang w:val="kk-KZ"/>
        </w:rPr>
      </w:pPr>
    </w:p>
    <w:p w:rsidR="00605157" w:rsidRDefault="00605157" w:rsidP="00605157">
      <w:pPr>
        <w:rPr>
          <w:lang w:val="en-US"/>
        </w:rPr>
      </w:pPr>
    </w:p>
    <w:p w:rsidR="000F0E99" w:rsidRPr="00605157" w:rsidRDefault="000F0E99" w:rsidP="00605157"/>
    <w:sectPr w:rsidR="000F0E99" w:rsidRPr="00605157" w:rsidSect="00702B2A">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BC4" w:rsidRDefault="00541BC4" w:rsidP="00605157">
      <w:r>
        <w:separator/>
      </w:r>
    </w:p>
  </w:endnote>
  <w:endnote w:type="continuationSeparator" w:id="0">
    <w:p w:rsidR="00541BC4" w:rsidRDefault="00541BC4" w:rsidP="0060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2123"/>
      <w:docPartObj>
        <w:docPartGallery w:val="Page Numbers (Bottom of Page)"/>
        <w:docPartUnique/>
      </w:docPartObj>
    </w:sdtPr>
    <w:sdtEndPr/>
    <w:sdtContent>
      <w:p w:rsidR="006F1E30" w:rsidRDefault="006F1E30">
        <w:pPr>
          <w:pStyle w:val="ab"/>
          <w:jc w:val="center"/>
        </w:pPr>
        <w:r>
          <w:fldChar w:fldCharType="begin"/>
        </w:r>
        <w:r>
          <w:instrText xml:space="preserve"> PAGE   \* MERGEFORMAT </w:instrText>
        </w:r>
        <w:r>
          <w:fldChar w:fldCharType="separate"/>
        </w:r>
        <w:r w:rsidR="006545B2">
          <w:rPr>
            <w:noProof/>
          </w:rPr>
          <w:t>5</w:t>
        </w:r>
        <w:r>
          <w:rPr>
            <w:noProof/>
          </w:rPr>
          <w:fldChar w:fldCharType="end"/>
        </w:r>
      </w:p>
    </w:sdtContent>
  </w:sdt>
  <w:p w:rsidR="006F1E30" w:rsidRDefault="006F1E3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BC4" w:rsidRDefault="00541BC4" w:rsidP="00605157">
      <w:r>
        <w:separator/>
      </w:r>
    </w:p>
  </w:footnote>
  <w:footnote w:type="continuationSeparator" w:id="0">
    <w:p w:rsidR="00541BC4" w:rsidRDefault="00541BC4" w:rsidP="00605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1E82"/>
    <w:multiLevelType w:val="hybridMultilevel"/>
    <w:tmpl w:val="0E9CDA30"/>
    <w:lvl w:ilvl="0" w:tplc="71AA085C">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B0205D"/>
    <w:multiLevelType w:val="hybridMultilevel"/>
    <w:tmpl w:val="A82AD544"/>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2">
    <w:nsid w:val="22781F89"/>
    <w:multiLevelType w:val="hybridMultilevel"/>
    <w:tmpl w:val="C9D0E1D2"/>
    <w:lvl w:ilvl="0" w:tplc="FF7CBB3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649BF"/>
    <w:multiLevelType w:val="hybridMultilevel"/>
    <w:tmpl w:val="F4B8FF3E"/>
    <w:lvl w:ilvl="0" w:tplc="04190001">
      <w:start w:val="1"/>
      <w:numFmt w:val="bullet"/>
      <w:lvlText w:val=""/>
      <w:lvlJc w:val="left"/>
      <w:pPr>
        <w:tabs>
          <w:tab w:val="num" w:pos="1340"/>
        </w:tabs>
        <w:ind w:left="1340" w:hanging="360"/>
      </w:pPr>
      <w:rPr>
        <w:rFonts w:ascii="Symbol" w:hAnsi="Symbol" w:hint="default"/>
      </w:rPr>
    </w:lvl>
    <w:lvl w:ilvl="1" w:tplc="04190003">
      <w:start w:val="1"/>
      <w:numFmt w:val="decimal"/>
      <w:lvlText w:val="%2."/>
      <w:lvlJc w:val="left"/>
      <w:pPr>
        <w:tabs>
          <w:tab w:val="num" w:pos="600"/>
        </w:tabs>
        <w:ind w:left="6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480"/>
        </w:tabs>
        <w:ind w:left="4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6A1964"/>
    <w:multiLevelType w:val="multilevel"/>
    <w:tmpl w:val="A2DC81B6"/>
    <w:lvl w:ilvl="0">
      <w:start w:val="1"/>
      <w:numFmt w:val="bullet"/>
      <w:pStyle w:val="1"/>
      <w:lvlText w:val=""/>
      <w:lvlJc w:val="left"/>
      <w:pPr>
        <w:tabs>
          <w:tab w:val="num" w:pos="1080"/>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3AD4B6D"/>
    <w:multiLevelType w:val="hybridMultilevel"/>
    <w:tmpl w:val="C68EA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0F6913"/>
    <w:multiLevelType w:val="hybridMultilevel"/>
    <w:tmpl w:val="B9BE6410"/>
    <w:lvl w:ilvl="0" w:tplc="71AA085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A96D2A"/>
    <w:multiLevelType w:val="singleLevel"/>
    <w:tmpl w:val="71AA085C"/>
    <w:lvl w:ilvl="0">
      <w:start w:val="1"/>
      <w:numFmt w:val="decimal"/>
      <w:lvlText w:val="%1."/>
      <w:lvlJc w:val="left"/>
      <w:pPr>
        <w:tabs>
          <w:tab w:val="num" w:pos="720"/>
        </w:tabs>
        <w:ind w:left="720" w:hanging="360"/>
      </w:pPr>
      <w:rPr>
        <w:rFonts w:hint="default"/>
        <w:b w:val="0"/>
      </w:rPr>
    </w:lvl>
  </w:abstractNum>
  <w:num w:numId="1">
    <w:abstractNumId w:val="1"/>
  </w:num>
  <w:num w:numId="2">
    <w:abstractNumId w:val="6"/>
  </w:num>
  <w:num w:numId="3">
    <w:abstractNumId w:val="1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8"/>
  </w:num>
  <w:num w:numId="9">
    <w:abstractNumId w:val="2"/>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E5"/>
    <w:rsid w:val="00051D9D"/>
    <w:rsid w:val="000646E9"/>
    <w:rsid w:val="000F0E99"/>
    <w:rsid w:val="00105238"/>
    <w:rsid w:val="001C65E5"/>
    <w:rsid w:val="001F56C9"/>
    <w:rsid w:val="00256C52"/>
    <w:rsid w:val="00260160"/>
    <w:rsid w:val="002B417D"/>
    <w:rsid w:val="002E742E"/>
    <w:rsid w:val="003157F7"/>
    <w:rsid w:val="003B6D81"/>
    <w:rsid w:val="003E4D61"/>
    <w:rsid w:val="00443D81"/>
    <w:rsid w:val="00487515"/>
    <w:rsid w:val="004C1554"/>
    <w:rsid w:val="004E63D0"/>
    <w:rsid w:val="00540BDC"/>
    <w:rsid w:val="00541BC4"/>
    <w:rsid w:val="00571E07"/>
    <w:rsid w:val="005B7E6C"/>
    <w:rsid w:val="005D0DB8"/>
    <w:rsid w:val="00605157"/>
    <w:rsid w:val="006545B2"/>
    <w:rsid w:val="00661E64"/>
    <w:rsid w:val="006E5369"/>
    <w:rsid w:val="006F1E30"/>
    <w:rsid w:val="00702B2A"/>
    <w:rsid w:val="00750126"/>
    <w:rsid w:val="00774C72"/>
    <w:rsid w:val="00903764"/>
    <w:rsid w:val="009068A4"/>
    <w:rsid w:val="009350A4"/>
    <w:rsid w:val="009371B5"/>
    <w:rsid w:val="009E4A2C"/>
    <w:rsid w:val="00A15CE2"/>
    <w:rsid w:val="00AB4102"/>
    <w:rsid w:val="00B170C9"/>
    <w:rsid w:val="00B737E4"/>
    <w:rsid w:val="00BD6A3A"/>
    <w:rsid w:val="00CF676F"/>
    <w:rsid w:val="00D01DCF"/>
    <w:rsid w:val="00D85483"/>
    <w:rsid w:val="00DA533A"/>
    <w:rsid w:val="00DB4556"/>
    <w:rsid w:val="00DE503E"/>
    <w:rsid w:val="00E04F39"/>
    <w:rsid w:val="00E6676D"/>
    <w:rsid w:val="00E756B2"/>
    <w:rsid w:val="00EC0F8E"/>
    <w:rsid w:val="00FD7213"/>
    <w:rsid w:val="00FE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68C24-ED15-416C-86A3-6E56F391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5E5"/>
    <w:pPr>
      <w:ind w:firstLine="0"/>
      <w:jc w:val="left"/>
    </w:pPr>
    <w:rPr>
      <w:rFonts w:ascii="Times New Roman" w:eastAsia="Times New Roman" w:hAnsi="Times New Roman" w:cs="Times New Roman"/>
      <w:sz w:val="24"/>
      <w:szCs w:val="24"/>
      <w:lang w:eastAsia="ru-RU"/>
    </w:rPr>
  </w:style>
  <w:style w:type="paragraph" w:styleId="10">
    <w:name w:val="heading 1"/>
    <w:basedOn w:val="a"/>
    <w:next w:val="a"/>
    <w:link w:val="11"/>
    <w:qFormat/>
    <w:rsid w:val="001C65E5"/>
    <w:pPr>
      <w:keepNext/>
      <w:jc w:val="center"/>
      <w:outlineLvl w:val="0"/>
    </w:pPr>
    <w:rPr>
      <w:b/>
      <w:bCs/>
      <w:sz w:val="28"/>
    </w:rPr>
  </w:style>
  <w:style w:type="paragraph" w:styleId="7">
    <w:name w:val="heading 7"/>
    <w:basedOn w:val="a"/>
    <w:next w:val="a"/>
    <w:link w:val="70"/>
    <w:unhideWhenUsed/>
    <w:qFormat/>
    <w:rsid w:val="001C65E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C65E5"/>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1C65E5"/>
    <w:rPr>
      <w:rFonts w:ascii="Times New Roman" w:eastAsia="Times New Roman" w:hAnsi="Times New Roman" w:cs="Times New Roman"/>
      <w:b/>
      <w:bCs/>
      <w:sz w:val="28"/>
      <w:szCs w:val="24"/>
      <w:lang w:eastAsia="ru-RU"/>
    </w:rPr>
  </w:style>
  <w:style w:type="paragraph" w:styleId="HTML">
    <w:name w:val="HTML Preformatted"/>
    <w:basedOn w:val="a"/>
    <w:link w:val="HTML0"/>
    <w:semiHidden/>
    <w:unhideWhenUsed/>
    <w:rsid w:val="001C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1C65E5"/>
    <w:rPr>
      <w:rFonts w:ascii="Courier New" w:eastAsia="Times New Roman" w:hAnsi="Courier New" w:cs="Courier New"/>
      <w:sz w:val="20"/>
      <w:szCs w:val="20"/>
      <w:lang w:eastAsia="ru-RU"/>
    </w:rPr>
  </w:style>
  <w:style w:type="paragraph" w:styleId="a3">
    <w:name w:val="Body Text Indent"/>
    <w:basedOn w:val="a"/>
    <w:link w:val="a4"/>
    <w:semiHidden/>
    <w:unhideWhenUsed/>
    <w:rsid w:val="001C65E5"/>
    <w:pPr>
      <w:spacing w:after="120"/>
      <w:ind w:left="283"/>
    </w:pPr>
  </w:style>
  <w:style w:type="character" w:customStyle="1" w:styleId="a4">
    <w:name w:val="Основной текст с отступом Знак"/>
    <w:basedOn w:val="a0"/>
    <w:link w:val="a3"/>
    <w:semiHidden/>
    <w:rsid w:val="001C65E5"/>
    <w:rPr>
      <w:rFonts w:ascii="Times New Roman" w:eastAsia="Times New Roman" w:hAnsi="Times New Roman" w:cs="Times New Roman"/>
      <w:sz w:val="24"/>
      <w:szCs w:val="24"/>
      <w:lang w:eastAsia="ru-RU"/>
    </w:rPr>
  </w:style>
  <w:style w:type="paragraph" w:styleId="2">
    <w:name w:val="Body Text 2"/>
    <w:basedOn w:val="a"/>
    <w:link w:val="20"/>
    <w:unhideWhenUsed/>
    <w:rsid w:val="001C65E5"/>
    <w:pPr>
      <w:spacing w:after="120" w:line="480" w:lineRule="auto"/>
    </w:pPr>
    <w:rPr>
      <w:sz w:val="20"/>
      <w:szCs w:val="20"/>
    </w:rPr>
  </w:style>
  <w:style w:type="character" w:customStyle="1" w:styleId="20">
    <w:name w:val="Основной текст 2 Знак"/>
    <w:basedOn w:val="a0"/>
    <w:link w:val="2"/>
    <w:rsid w:val="001C65E5"/>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1C65E5"/>
    <w:pPr>
      <w:spacing w:after="120"/>
    </w:pPr>
    <w:rPr>
      <w:sz w:val="16"/>
      <w:szCs w:val="16"/>
    </w:rPr>
  </w:style>
  <w:style w:type="character" w:customStyle="1" w:styleId="30">
    <w:name w:val="Основной текст 3 Знак"/>
    <w:basedOn w:val="a0"/>
    <w:link w:val="3"/>
    <w:uiPriority w:val="99"/>
    <w:rsid w:val="001C65E5"/>
    <w:rPr>
      <w:rFonts w:ascii="Times New Roman" w:eastAsia="Times New Roman" w:hAnsi="Times New Roman" w:cs="Times New Roman"/>
      <w:sz w:val="16"/>
      <w:szCs w:val="16"/>
      <w:lang w:eastAsia="ru-RU"/>
    </w:rPr>
  </w:style>
  <w:style w:type="paragraph" w:styleId="a5">
    <w:name w:val="List Paragraph"/>
    <w:basedOn w:val="a"/>
    <w:uiPriority w:val="34"/>
    <w:qFormat/>
    <w:rsid w:val="001C65E5"/>
    <w:pPr>
      <w:spacing w:after="200" w:line="276" w:lineRule="auto"/>
      <w:ind w:left="720"/>
      <w:contextualSpacing/>
    </w:pPr>
    <w:rPr>
      <w:rFonts w:ascii="Calibri" w:eastAsia="Calibri" w:hAnsi="Calibri"/>
      <w:sz w:val="22"/>
      <w:szCs w:val="22"/>
      <w:lang w:eastAsia="en-US"/>
    </w:rPr>
  </w:style>
  <w:style w:type="paragraph" w:customStyle="1" w:styleId="a6">
    <w:name w:val="Без отступа"/>
    <w:basedOn w:val="a"/>
    <w:uiPriority w:val="99"/>
    <w:rsid w:val="001C65E5"/>
    <w:rPr>
      <w:rFonts w:eastAsia="Calibri"/>
      <w:sz w:val="20"/>
    </w:rPr>
  </w:style>
  <w:style w:type="paragraph" w:customStyle="1" w:styleId="caaieiaie3">
    <w:name w:val="caaieiaie3"/>
    <w:basedOn w:val="a"/>
    <w:rsid w:val="001C65E5"/>
    <w:pPr>
      <w:spacing w:before="100" w:beforeAutospacing="1" w:after="100" w:afterAutospacing="1"/>
    </w:pPr>
  </w:style>
  <w:style w:type="character" w:customStyle="1" w:styleId="s00">
    <w:name w:val="s00"/>
    <w:uiPriority w:val="99"/>
    <w:rsid w:val="001C65E5"/>
    <w:rPr>
      <w:rFonts w:ascii="Times New Roman" w:hAnsi="Times New Roman" w:cs="Times New Roman" w:hint="default"/>
      <w:b w:val="0"/>
      <w:bCs w:val="0"/>
      <w:i w:val="0"/>
      <w:iCs w:val="0"/>
      <w:color w:val="000000"/>
    </w:rPr>
  </w:style>
  <w:style w:type="paragraph" w:styleId="a7">
    <w:name w:val="Body Text"/>
    <w:basedOn w:val="a"/>
    <w:link w:val="a8"/>
    <w:uiPriority w:val="99"/>
    <w:unhideWhenUsed/>
    <w:rsid w:val="00605157"/>
    <w:pPr>
      <w:spacing w:after="120"/>
    </w:pPr>
  </w:style>
  <w:style w:type="character" w:customStyle="1" w:styleId="a8">
    <w:name w:val="Основной текст Знак"/>
    <w:basedOn w:val="a0"/>
    <w:link w:val="a7"/>
    <w:uiPriority w:val="99"/>
    <w:rsid w:val="00605157"/>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605157"/>
    <w:pPr>
      <w:tabs>
        <w:tab w:val="center" w:pos="4677"/>
        <w:tab w:val="right" w:pos="9355"/>
      </w:tabs>
    </w:pPr>
  </w:style>
  <w:style w:type="character" w:customStyle="1" w:styleId="aa">
    <w:name w:val="Верхний колонтитул Знак"/>
    <w:basedOn w:val="a0"/>
    <w:link w:val="a9"/>
    <w:uiPriority w:val="99"/>
    <w:semiHidden/>
    <w:rsid w:val="0060515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05157"/>
    <w:pPr>
      <w:tabs>
        <w:tab w:val="center" w:pos="4677"/>
        <w:tab w:val="right" w:pos="9355"/>
      </w:tabs>
    </w:pPr>
  </w:style>
  <w:style w:type="character" w:customStyle="1" w:styleId="ac">
    <w:name w:val="Нижний колонтитул Знак"/>
    <w:basedOn w:val="a0"/>
    <w:link w:val="ab"/>
    <w:uiPriority w:val="99"/>
    <w:rsid w:val="00605157"/>
    <w:rPr>
      <w:rFonts w:ascii="Times New Roman" w:eastAsia="Times New Roman" w:hAnsi="Times New Roman" w:cs="Times New Roman"/>
      <w:sz w:val="24"/>
      <w:szCs w:val="24"/>
      <w:lang w:eastAsia="ru-RU"/>
    </w:rPr>
  </w:style>
  <w:style w:type="paragraph" w:customStyle="1" w:styleId="1">
    <w:name w:val="Стиль1"/>
    <w:basedOn w:val="a9"/>
    <w:rsid w:val="00605157"/>
    <w:pPr>
      <w:numPr>
        <w:numId w:val="2"/>
      </w:numPr>
      <w:tabs>
        <w:tab w:val="clear" w:pos="4677"/>
        <w:tab w:val="clear" w:pos="9355"/>
        <w:tab w:val="right" w:pos="720"/>
      </w:tabs>
      <w:spacing w:line="360" w:lineRule="auto"/>
      <w:jc w:val="both"/>
    </w:pPr>
    <w:rPr>
      <w:kern w:val="22"/>
      <w:sz w:val="28"/>
      <w:szCs w:val="20"/>
      <w:lang w:eastAsia="en-US"/>
    </w:rPr>
  </w:style>
  <w:style w:type="table" w:styleId="ad">
    <w:name w:val="Table Grid"/>
    <w:basedOn w:val="a1"/>
    <w:uiPriority w:val="59"/>
    <w:rsid w:val="002B417D"/>
    <w:pPr>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81115">
      <w:bodyDiv w:val="1"/>
      <w:marLeft w:val="0"/>
      <w:marRight w:val="0"/>
      <w:marTop w:val="0"/>
      <w:marBottom w:val="0"/>
      <w:divBdr>
        <w:top w:val="none" w:sz="0" w:space="0" w:color="auto"/>
        <w:left w:val="none" w:sz="0" w:space="0" w:color="auto"/>
        <w:bottom w:val="none" w:sz="0" w:space="0" w:color="auto"/>
        <w:right w:val="none" w:sz="0" w:space="0" w:color="auto"/>
      </w:divBdr>
    </w:div>
    <w:div w:id="2118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toleshova.ulmeken</dc:creator>
  <cp:keywords/>
  <dc:description/>
  <cp:lastModifiedBy>Мурзагулова Мейрамкул</cp:lastModifiedBy>
  <cp:revision>10</cp:revision>
  <cp:lastPrinted>2014-09-29T12:52:00Z</cp:lastPrinted>
  <dcterms:created xsi:type="dcterms:W3CDTF">2016-09-19T10:33:00Z</dcterms:created>
  <dcterms:modified xsi:type="dcterms:W3CDTF">2016-09-23T04:53:00Z</dcterms:modified>
</cp:coreProperties>
</file>